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ED" w:rsidRPr="001906BD" w:rsidRDefault="00B022ED" w:rsidP="00B022ED">
      <w:pPr>
        <w:spacing w:after="0"/>
        <w:jc w:val="center"/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</w:pPr>
      <w:r w:rsidRPr="001906BD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ОТЧЕТ</w:t>
      </w:r>
    </w:p>
    <w:p w:rsidR="00B022ED" w:rsidRDefault="004D74EA" w:rsidP="009C20C3">
      <w:pPr>
        <w:spacing w:after="0"/>
        <w:ind w:right="142"/>
        <w:jc w:val="center"/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о деятельности р</w:t>
      </w:r>
      <w:r w:rsidR="00B022ED" w:rsidRPr="001906BD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 xml:space="preserve">евизионной </w:t>
      </w:r>
      <w:r w:rsidR="00D75D0E" w:rsidRPr="001906BD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комиссии</w:t>
      </w:r>
      <w:r w:rsidR="00D75D0E" w:rsidRPr="001906B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5D0E" w:rsidRPr="00D75D0E">
        <w:rPr>
          <w:rFonts w:ascii="Times New Roman" w:hAnsi="Times New Roman"/>
          <w:b/>
          <w:color w:val="000000" w:themeColor="text1"/>
          <w:sz w:val="28"/>
          <w:szCs w:val="28"/>
        </w:rPr>
        <w:t>города</w:t>
      </w:r>
      <w:r w:rsidR="00B022ED" w:rsidRPr="001906BD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 xml:space="preserve"> Игарки за 201</w:t>
      </w:r>
      <w:r w:rsidR="00081843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>8</w:t>
      </w:r>
      <w:r w:rsidR="00B022ED" w:rsidRPr="001906BD">
        <w:rPr>
          <w:rStyle w:val="a3"/>
          <w:rFonts w:ascii="Times New Roman" w:hAnsi="Times New Roman"/>
          <w:bCs/>
          <w:color w:val="000000" w:themeColor="text1"/>
          <w:sz w:val="28"/>
          <w:szCs w:val="28"/>
        </w:rPr>
        <w:t xml:space="preserve"> год</w:t>
      </w:r>
    </w:p>
    <w:p w:rsidR="002E0C95" w:rsidRPr="001906BD" w:rsidRDefault="002E0C95" w:rsidP="009C20C3">
      <w:pPr>
        <w:spacing w:after="0"/>
        <w:ind w:right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04B7D" w:rsidRPr="00904801" w:rsidRDefault="00804B7D" w:rsidP="00940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>Ревизионная комиссия города Игарки (далее по тексту ревизионная комиссия) свою деятельность в 201</w:t>
      </w:r>
      <w:r w:rsidR="00081843">
        <w:rPr>
          <w:rFonts w:ascii="Times New Roman" w:hAnsi="Times New Roman"/>
          <w:sz w:val="28"/>
          <w:szCs w:val="28"/>
        </w:rPr>
        <w:t>8</w:t>
      </w:r>
      <w:r w:rsidRPr="00904801">
        <w:rPr>
          <w:rFonts w:ascii="Times New Roman" w:hAnsi="Times New Roman"/>
          <w:sz w:val="28"/>
          <w:szCs w:val="28"/>
        </w:rPr>
        <w:t xml:space="preserve"> году осуществляла, руководствуясь Конституцией Российской Федерации, законами Российской Федерации и Красноярского края и нормативно-правовыми актами органов местного самоуправления: </w:t>
      </w:r>
    </w:p>
    <w:p w:rsidR="00804B7D" w:rsidRPr="00904801" w:rsidRDefault="00804B7D" w:rsidP="00940B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04801">
        <w:rPr>
          <w:rFonts w:ascii="Times New Roman" w:hAnsi="Times New Roman"/>
          <w:b/>
          <w:color w:val="000000"/>
          <w:sz w:val="28"/>
          <w:szCs w:val="28"/>
        </w:rPr>
        <w:t xml:space="preserve">- </w:t>
      </w:r>
      <w:r w:rsidRPr="00904801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904801">
        <w:rPr>
          <w:rFonts w:ascii="Times New Roman" w:hAnsi="Times New Roman"/>
          <w:color w:val="000000"/>
          <w:sz w:val="28"/>
          <w:szCs w:val="28"/>
        </w:rPr>
        <w:t>;</w:t>
      </w:r>
    </w:p>
    <w:p w:rsidR="00940B71" w:rsidRDefault="00804B7D" w:rsidP="00940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 xml:space="preserve">- Федеральным законом от 07.02.2011 № 6-ФЗ «Об общих принципах организации и деятельности контрольно-счётных органов субъектов Российской Федерации и </w:t>
      </w:r>
      <w:r w:rsidR="00D439ED" w:rsidRPr="00904801">
        <w:rPr>
          <w:rFonts w:ascii="Times New Roman" w:hAnsi="Times New Roman"/>
          <w:sz w:val="28"/>
          <w:szCs w:val="28"/>
        </w:rPr>
        <w:t>м</w:t>
      </w:r>
      <w:r w:rsidRPr="00904801">
        <w:rPr>
          <w:rFonts w:ascii="Times New Roman" w:hAnsi="Times New Roman"/>
          <w:sz w:val="28"/>
          <w:szCs w:val="28"/>
        </w:rPr>
        <w:t>униципальных образований»</w:t>
      </w:r>
      <w:r w:rsidR="00CD4FAA">
        <w:rPr>
          <w:rFonts w:ascii="Times New Roman" w:hAnsi="Times New Roman"/>
          <w:sz w:val="28"/>
          <w:szCs w:val="28"/>
        </w:rPr>
        <w:t>;</w:t>
      </w:r>
    </w:p>
    <w:p w:rsidR="00804B7D" w:rsidRPr="00904801" w:rsidRDefault="00804B7D" w:rsidP="00940B7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>- Уставом муниципального образования город Игарка</w:t>
      </w:r>
      <w:r w:rsidR="00CD4FAA">
        <w:rPr>
          <w:rFonts w:ascii="Times New Roman" w:hAnsi="Times New Roman"/>
          <w:sz w:val="28"/>
          <w:szCs w:val="28"/>
        </w:rPr>
        <w:t>;</w:t>
      </w:r>
      <w:r w:rsidRPr="00904801">
        <w:rPr>
          <w:rFonts w:ascii="Times New Roman" w:hAnsi="Times New Roman"/>
          <w:sz w:val="28"/>
          <w:szCs w:val="28"/>
        </w:rPr>
        <w:t xml:space="preserve"> </w:t>
      </w:r>
    </w:p>
    <w:p w:rsidR="00804B7D" w:rsidRPr="00904801" w:rsidRDefault="00804B7D" w:rsidP="009048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10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>- Положением «О ревизионной комиссии города Игарки»</w:t>
      </w:r>
      <w:r w:rsidRPr="009048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F7E31" w:rsidRPr="00904801">
        <w:rPr>
          <w:rFonts w:ascii="Times New Roman" w:hAnsi="Times New Roman"/>
          <w:color w:val="000000"/>
          <w:sz w:val="28"/>
          <w:szCs w:val="28"/>
        </w:rPr>
        <w:t>утвержденным</w:t>
      </w:r>
      <w:r w:rsidRPr="00904801">
        <w:rPr>
          <w:rFonts w:ascii="Times New Roman" w:hAnsi="Times New Roman"/>
          <w:color w:val="000000"/>
          <w:sz w:val="28"/>
          <w:szCs w:val="28"/>
        </w:rPr>
        <w:t xml:space="preserve"> Решением Игарского городского Совета депутатов от </w:t>
      </w:r>
      <w:r w:rsidR="00081843" w:rsidRPr="00081843">
        <w:rPr>
          <w:rFonts w:ascii="Times New Roman" w:hAnsi="Times New Roman"/>
          <w:color w:val="000000"/>
          <w:sz w:val="28"/>
          <w:szCs w:val="28"/>
        </w:rPr>
        <w:t>25.01.2018                                                                                                            № 59-310</w:t>
      </w:r>
      <w:r w:rsidR="00CD4FAA">
        <w:rPr>
          <w:rFonts w:ascii="Times New Roman" w:hAnsi="Times New Roman"/>
          <w:color w:val="000000"/>
          <w:sz w:val="28"/>
          <w:szCs w:val="28"/>
        </w:rPr>
        <w:t>.</w:t>
      </w:r>
    </w:p>
    <w:p w:rsidR="00804B7D" w:rsidRPr="00904801" w:rsidRDefault="00804B7D" w:rsidP="00904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ab/>
        <w:t xml:space="preserve">В соответствии со статьей 265 Бюджетного кодекса Российской Федерации ревизионная комиссия осуществляла предварительный, текущий и последующий </w:t>
      </w:r>
      <w:r w:rsidR="00CD4FAA" w:rsidRPr="00904801">
        <w:rPr>
          <w:rFonts w:ascii="Times New Roman" w:hAnsi="Times New Roman"/>
          <w:sz w:val="28"/>
          <w:szCs w:val="28"/>
        </w:rPr>
        <w:t>финансов</w:t>
      </w:r>
      <w:r w:rsidR="00CD4FAA">
        <w:rPr>
          <w:rFonts w:ascii="Times New Roman" w:hAnsi="Times New Roman"/>
          <w:sz w:val="28"/>
          <w:szCs w:val="28"/>
        </w:rPr>
        <w:t>ый</w:t>
      </w:r>
      <w:r w:rsidR="00CD4FAA" w:rsidRPr="00904801">
        <w:rPr>
          <w:rFonts w:ascii="Times New Roman" w:hAnsi="Times New Roman"/>
          <w:sz w:val="28"/>
          <w:szCs w:val="28"/>
        </w:rPr>
        <w:t xml:space="preserve"> </w:t>
      </w:r>
      <w:r w:rsidRPr="00904801">
        <w:rPr>
          <w:rFonts w:ascii="Times New Roman" w:hAnsi="Times New Roman"/>
          <w:sz w:val="28"/>
          <w:szCs w:val="28"/>
        </w:rPr>
        <w:t>контроль, представляющи</w:t>
      </w:r>
      <w:r w:rsidR="00CD4FAA">
        <w:rPr>
          <w:rFonts w:ascii="Times New Roman" w:hAnsi="Times New Roman"/>
          <w:sz w:val="28"/>
          <w:szCs w:val="28"/>
        </w:rPr>
        <w:t>й</w:t>
      </w:r>
      <w:r w:rsidRPr="00904801">
        <w:rPr>
          <w:rFonts w:ascii="Times New Roman" w:hAnsi="Times New Roman"/>
          <w:sz w:val="28"/>
          <w:szCs w:val="28"/>
        </w:rPr>
        <w:t xml:space="preserve"> собой систему непрерывного контрольного процесса в соответствии с </w:t>
      </w:r>
      <w:r w:rsidR="00617393">
        <w:rPr>
          <w:rFonts w:ascii="Times New Roman" w:hAnsi="Times New Roman"/>
          <w:sz w:val="28"/>
          <w:szCs w:val="28"/>
        </w:rPr>
        <w:t>годовым п</w:t>
      </w:r>
      <w:r w:rsidRPr="00904801">
        <w:rPr>
          <w:rFonts w:ascii="Times New Roman" w:hAnsi="Times New Roman"/>
          <w:sz w:val="28"/>
          <w:szCs w:val="28"/>
        </w:rPr>
        <w:t xml:space="preserve">ланом деятельности </w:t>
      </w:r>
      <w:r w:rsidR="00617393">
        <w:rPr>
          <w:rFonts w:ascii="Times New Roman" w:hAnsi="Times New Roman"/>
          <w:sz w:val="28"/>
          <w:szCs w:val="28"/>
        </w:rPr>
        <w:t xml:space="preserve">ревизионной комиссии </w:t>
      </w:r>
      <w:r w:rsidRPr="00904801">
        <w:rPr>
          <w:rFonts w:ascii="Times New Roman" w:hAnsi="Times New Roman"/>
          <w:sz w:val="28"/>
          <w:szCs w:val="28"/>
        </w:rPr>
        <w:t>на 201</w:t>
      </w:r>
      <w:r w:rsidR="00081843">
        <w:rPr>
          <w:rFonts w:ascii="Times New Roman" w:hAnsi="Times New Roman"/>
          <w:sz w:val="28"/>
          <w:szCs w:val="28"/>
        </w:rPr>
        <w:t>8</w:t>
      </w:r>
      <w:r w:rsidRPr="00904801">
        <w:rPr>
          <w:rFonts w:ascii="Times New Roman" w:hAnsi="Times New Roman"/>
          <w:sz w:val="28"/>
          <w:szCs w:val="28"/>
        </w:rPr>
        <w:t xml:space="preserve"> год, утвержденным распоряжением</w:t>
      </w:r>
      <w:r w:rsidR="00B01699" w:rsidRPr="00904801">
        <w:rPr>
          <w:rFonts w:ascii="Times New Roman" w:hAnsi="Times New Roman"/>
          <w:sz w:val="28"/>
          <w:szCs w:val="28"/>
        </w:rPr>
        <w:t xml:space="preserve"> </w:t>
      </w:r>
      <w:r w:rsidR="00617393">
        <w:rPr>
          <w:rFonts w:ascii="Times New Roman" w:hAnsi="Times New Roman"/>
          <w:sz w:val="28"/>
          <w:szCs w:val="28"/>
        </w:rPr>
        <w:t xml:space="preserve">председателя </w:t>
      </w:r>
      <w:r w:rsidR="00B01699" w:rsidRPr="00904801">
        <w:rPr>
          <w:rFonts w:ascii="Times New Roman" w:hAnsi="Times New Roman"/>
          <w:sz w:val="28"/>
          <w:szCs w:val="28"/>
        </w:rPr>
        <w:t>ревизионной комисси</w:t>
      </w:r>
      <w:r w:rsidRPr="00904801">
        <w:rPr>
          <w:rFonts w:ascii="Times New Roman" w:hAnsi="Times New Roman"/>
          <w:sz w:val="28"/>
          <w:szCs w:val="28"/>
        </w:rPr>
        <w:t xml:space="preserve">и от </w:t>
      </w:r>
      <w:r w:rsidR="00DB35E9">
        <w:rPr>
          <w:rFonts w:ascii="Times New Roman" w:hAnsi="Times New Roman"/>
          <w:sz w:val="28"/>
          <w:szCs w:val="28"/>
        </w:rPr>
        <w:t>12</w:t>
      </w:r>
      <w:r w:rsidRPr="00904801">
        <w:rPr>
          <w:rFonts w:ascii="Times New Roman" w:hAnsi="Times New Roman"/>
          <w:sz w:val="28"/>
          <w:szCs w:val="28"/>
        </w:rPr>
        <w:t>.</w:t>
      </w:r>
      <w:r w:rsidR="00081843">
        <w:rPr>
          <w:rFonts w:ascii="Times New Roman" w:hAnsi="Times New Roman"/>
          <w:sz w:val="28"/>
          <w:szCs w:val="28"/>
        </w:rPr>
        <w:t>12</w:t>
      </w:r>
      <w:r w:rsidRPr="00904801">
        <w:rPr>
          <w:rFonts w:ascii="Times New Roman" w:hAnsi="Times New Roman"/>
          <w:sz w:val="28"/>
          <w:szCs w:val="28"/>
        </w:rPr>
        <w:t>.201</w:t>
      </w:r>
      <w:r w:rsidR="00DB35E9">
        <w:rPr>
          <w:rFonts w:ascii="Times New Roman" w:hAnsi="Times New Roman"/>
          <w:sz w:val="28"/>
          <w:szCs w:val="28"/>
        </w:rPr>
        <w:t>7</w:t>
      </w:r>
      <w:r w:rsidRPr="00904801">
        <w:rPr>
          <w:rFonts w:ascii="Times New Roman" w:hAnsi="Times New Roman"/>
          <w:sz w:val="28"/>
          <w:szCs w:val="28"/>
        </w:rPr>
        <w:t xml:space="preserve"> года № </w:t>
      </w:r>
      <w:r w:rsidR="00081843">
        <w:rPr>
          <w:rFonts w:ascii="Times New Roman" w:hAnsi="Times New Roman"/>
          <w:sz w:val="28"/>
          <w:szCs w:val="28"/>
        </w:rPr>
        <w:t>17</w:t>
      </w:r>
      <w:r w:rsidRPr="00904801">
        <w:rPr>
          <w:rFonts w:ascii="Times New Roman" w:hAnsi="Times New Roman"/>
          <w:sz w:val="28"/>
          <w:szCs w:val="28"/>
        </w:rPr>
        <w:t>-р</w:t>
      </w:r>
      <w:r w:rsidR="00B01699" w:rsidRPr="00904801">
        <w:rPr>
          <w:rFonts w:ascii="Times New Roman" w:hAnsi="Times New Roman"/>
          <w:sz w:val="28"/>
          <w:szCs w:val="28"/>
        </w:rPr>
        <w:t xml:space="preserve"> «Об утверждении плана деятельности ревизионной комиссии города Игарки на 201</w:t>
      </w:r>
      <w:r w:rsidR="00081843">
        <w:rPr>
          <w:rFonts w:ascii="Times New Roman" w:hAnsi="Times New Roman"/>
          <w:sz w:val="28"/>
          <w:szCs w:val="28"/>
        </w:rPr>
        <w:t>8</w:t>
      </w:r>
      <w:r w:rsidR="00B01699" w:rsidRPr="00904801">
        <w:rPr>
          <w:rFonts w:ascii="Times New Roman" w:hAnsi="Times New Roman"/>
          <w:sz w:val="28"/>
          <w:szCs w:val="28"/>
        </w:rPr>
        <w:t xml:space="preserve"> год»</w:t>
      </w:r>
      <w:r w:rsidR="00E5645F" w:rsidRPr="00904801">
        <w:rPr>
          <w:rFonts w:ascii="Times New Roman" w:hAnsi="Times New Roman"/>
          <w:sz w:val="28"/>
          <w:szCs w:val="28"/>
        </w:rPr>
        <w:t>.</w:t>
      </w:r>
    </w:p>
    <w:p w:rsidR="00804B7D" w:rsidRDefault="00804B7D" w:rsidP="009048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ab/>
        <w:t>План деятельности ревизионной комиссии сформирован исходя из необходимости решения задач, поставленных перед органом внешнего финансового муниципального контроля, с учетом предложений Игарского</w:t>
      </w:r>
      <w:r w:rsidR="0025664C">
        <w:rPr>
          <w:rFonts w:ascii="Times New Roman" w:hAnsi="Times New Roman"/>
          <w:sz w:val="28"/>
          <w:szCs w:val="28"/>
        </w:rPr>
        <w:t xml:space="preserve"> городского Совета депутатов и а</w:t>
      </w:r>
      <w:r w:rsidRPr="00904801">
        <w:rPr>
          <w:rFonts w:ascii="Times New Roman" w:hAnsi="Times New Roman"/>
          <w:sz w:val="28"/>
          <w:szCs w:val="28"/>
        </w:rPr>
        <w:t>дминистрации города Игарки.</w:t>
      </w:r>
    </w:p>
    <w:p w:rsidR="00C533C2" w:rsidRDefault="00C533C2" w:rsidP="00C533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533C2" w:rsidRDefault="00C533C2" w:rsidP="00C533C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801">
        <w:rPr>
          <w:rFonts w:ascii="Times New Roman" w:hAnsi="Times New Roman"/>
          <w:b/>
          <w:bCs/>
          <w:sz w:val="28"/>
          <w:szCs w:val="28"/>
        </w:rPr>
        <w:t xml:space="preserve">Результаты </w:t>
      </w:r>
      <w:r>
        <w:rPr>
          <w:rFonts w:ascii="Times New Roman" w:hAnsi="Times New Roman"/>
          <w:b/>
          <w:bCs/>
          <w:sz w:val="28"/>
          <w:szCs w:val="28"/>
        </w:rPr>
        <w:t>контрольны</w:t>
      </w:r>
      <w:r w:rsidRPr="00904801">
        <w:rPr>
          <w:rFonts w:ascii="Times New Roman" w:hAnsi="Times New Roman"/>
          <w:b/>
          <w:bCs/>
          <w:sz w:val="28"/>
          <w:szCs w:val="28"/>
        </w:rPr>
        <w:t>х мероприятий</w:t>
      </w:r>
    </w:p>
    <w:p w:rsidR="00CD4FAA" w:rsidRDefault="002F1A9E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A9E">
        <w:rPr>
          <w:rFonts w:ascii="Times New Roman" w:hAnsi="Times New Roman"/>
          <w:sz w:val="28"/>
          <w:szCs w:val="28"/>
        </w:rPr>
        <w:t xml:space="preserve">В отчетном году </w:t>
      </w:r>
      <w:r w:rsidRPr="00904801">
        <w:rPr>
          <w:rFonts w:ascii="Times New Roman" w:hAnsi="Times New Roman"/>
          <w:sz w:val="28"/>
          <w:szCs w:val="28"/>
        </w:rPr>
        <w:t>ревизионной комиссией</w:t>
      </w:r>
      <w:r w:rsidRPr="002F1A9E">
        <w:rPr>
          <w:rFonts w:ascii="Times New Roman" w:hAnsi="Times New Roman"/>
          <w:sz w:val="28"/>
          <w:szCs w:val="28"/>
        </w:rPr>
        <w:t xml:space="preserve"> проведено </w:t>
      </w:r>
      <w:r w:rsidR="00BC72E1">
        <w:rPr>
          <w:rFonts w:ascii="Times New Roman" w:hAnsi="Times New Roman"/>
          <w:sz w:val="28"/>
          <w:szCs w:val="28"/>
        </w:rPr>
        <w:t>4</w:t>
      </w:r>
      <w:r w:rsidR="00804B7D" w:rsidRPr="009048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4B7D" w:rsidRPr="00904801">
        <w:rPr>
          <w:rFonts w:ascii="Times New Roman" w:hAnsi="Times New Roman"/>
          <w:sz w:val="28"/>
          <w:szCs w:val="28"/>
        </w:rPr>
        <w:t xml:space="preserve">контрольных мероприятий, которыми охвачено </w:t>
      </w:r>
      <w:r w:rsidR="00BC72E1">
        <w:rPr>
          <w:rFonts w:ascii="Times New Roman" w:hAnsi="Times New Roman"/>
          <w:sz w:val="28"/>
          <w:szCs w:val="28"/>
        </w:rPr>
        <w:t>3</w:t>
      </w:r>
      <w:r w:rsidR="00804B7D" w:rsidRPr="00904801">
        <w:rPr>
          <w:rFonts w:ascii="Times New Roman" w:hAnsi="Times New Roman"/>
          <w:b/>
          <w:sz w:val="28"/>
          <w:szCs w:val="28"/>
        </w:rPr>
        <w:t xml:space="preserve"> </w:t>
      </w:r>
      <w:r w:rsidR="00804B7D" w:rsidRPr="00904801">
        <w:rPr>
          <w:rFonts w:ascii="Times New Roman" w:hAnsi="Times New Roman"/>
          <w:sz w:val="28"/>
          <w:szCs w:val="28"/>
        </w:rPr>
        <w:t>объекта</w:t>
      </w:r>
      <w:r w:rsidR="00CD4FAA">
        <w:rPr>
          <w:rFonts w:ascii="Times New Roman" w:hAnsi="Times New Roman"/>
          <w:sz w:val="28"/>
          <w:szCs w:val="28"/>
        </w:rPr>
        <w:t>:</w:t>
      </w:r>
      <w:r w:rsidR="00CD4FAA" w:rsidRPr="00CD4FAA">
        <w:rPr>
          <w:rFonts w:ascii="Times New Roman" w:hAnsi="Times New Roman"/>
          <w:sz w:val="28"/>
          <w:szCs w:val="28"/>
        </w:rPr>
        <w:t xml:space="preserve"> </w:t>
      </w:r>
    </w:p>
    <w:p w:rsidR="00CD4FAA" w:rsidRDefault="00C2720C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="00CD4FAA">
        <w:rPr>
          <w:rFonts w:ascii="Times New Roman" w:hAnsi="Times New Roman"/>
          <w:sz w:val="28"/>
          <w:szCs w:val="28"/>
        </w:rPr>
        <w:t xml:space="preserve"> </w:t>
      </w:r>
      <w:r w:rsidR="00BC72E1" w:rsidRPr="00325AD9">
        <w:rPr>
          <w:rFonts w:ascii="Times New Roman" w:hAnsi="Times New Roman"/>
          <w:b/>
          <w:sz w:val="28"/>
          <w:szCs w:val="28"/>
        </w:rPr>
        <w:t>«Проверка финансовой деятельности Муниципального бюджетного учреждения «Игарского городской центр физической культуры и спорта» за период с 01.05.2015 по 30.04.2018 гг</w:t>
      </w:r>
      <w:r w:rsidR="00325AD9" w:rsidRPr="00325AD9">
        <w:rPr>
          <w:rFonts w:ascii="Times New Roman" w:hAnsi="Times New Roman"/>
          <w:b/>
          <w:sz w:val="28"/>
          <w:szCs w:val="28"/>
        </w:rPr>
        <w:t>. »</w:t>
      </w:r>
      <w:r w:rsidR="00325AD9">
        <w:rPr>
          <w:rFonts w:ascii="Times New Roman" w:hAnsi="Times New Roman"/>
          <w:b/>
          <w:sz w:val="28"/>
          <w:szCs w:val="28"/>
        </w:rPr>
        <w:t>.</w:t>
      </w:r>
      <w:r w:rsidR="00CD4FAA" w:rsidRPr="00AF01DA">
        <w:rPr>
          <w:rFonts w:ascii="Times New Roman" w:hAnsi="Times New Roman"/>
          <w:sz w:val="28"/>
          <w:szCs w:val="28"/>
        </w:rPr>
        <w:t xml:space="preserve"> </w:t>
      </w:r>
    </w:p>
    <w:p w:rsidR="00F520AE" w:rsidRDefault="00F520AE" w:rsidP="00F520AE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Контрольное мероприятие проводилось совместно с администрацией города Игарки, в соответствии с </w:t>
      </w:r>
      <w:r w:rsidRPr="00F520AE">
        <w:rPr>
          <w:rFonts w:ascii="Times New Roman" w:hAnsi="Times New Roman"/>
          <w:sz w:val="28"/>
          <w:szCs w:val="28"/>
        </w:rPr>
        <w:t>Распоряжение</w:t>
      </w:r>
      <w:r>
        <w:rPr>
          <w:rFonts w:ascii="Times New Roman" w:hAnsi="Times New Roman"/>
          <w:sz w:val="28"/>
          <w:szCs w:val="28"/>
        </w:rPr>
        <w:t>м</w:t>
      </w:r>
      <w:r w:rsidRPr="00F520AE">
        <w:rPr>
          <w:rFonts w:ascii="Times New Roman" w:hAnsi="Times New Roman"/>
          <w:sz w:val="28"/>
          <w:szCs w:val="28"/>
        </w:rPr>
        <w:t xml:space="preserve"> главы города от 14.05.2018 № 68-р/ах</w:t>
      </w:r>
      <w:r>
        <w:rPr>
          <w:rFonts w:ascii="Times New Roman" w:hAnsi="Times New Roman"/>
          <w:sz w:val="28"/>
          <w:szCs w:val="28"/>
        </w:rPr>
        <w:t xml:space="preserve"> была создана рабочая группа для проведения контрольного мероприятия.</w:t>
      </w:r>
    </w:p>
    <w:p w:rsidR="00C2304A" w:rsidRDefault="00F520AE" w:rsidP="00F520AE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5466">
        <w:rPr>
          <w:rFonts w:ascii="Times New Roman" w:hAnsi="Times New Roman"/>
          <w:sz w:val="28"/>
          <w:szCs w:val="28"/>
        </w:rPr>
        <w:t xml:space="preserve">На общем собрании рабочей группы была составлена программа проведения проверки, в соответствии с которой определен блок </w:t>
      </w:r>
      <w:r w:rsidR="00C45466" w:rsidRPr="00C45466">
        <w:rPr>
          <w:rFonts w:ascii="Times New Roman" w:hAnsi="Times New Roman"/>
          <w:sz w:val="28"/>
          <w:szCs w:val="28"/>
        </w:rPr>
        <w:t>работы Ревизионной комиссии города Игарки</w:t>
      </w:r>
      <w:r w:rsidR="00C45466">
        <w:rPr>
          <w:rFonts w:ascii="Times New Roman" w:hAnsi="Times New Roman"/>
          <w:sz w:val="28"/>
          <w:szCs w:val="28"/>
        </w:rPr>
        <w:t>:</w:t>
      </w:r>
    </w:p>
    <w:p w:rsidR="00C45466" w:rsidRPr="00C45466" w:rsidRDefault="002E0C95" w:rsidP="002E0C9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</w:t>
      </w:r>
      <w:r w:rsidR="00C45466" w:rsidRPr="00C45466">
        <w:rPr>
          <w:rFonts w:ascii="Times New Roman" w:hAnsi="Times New Roman"/>
          <w:sz w:val="28"/>
          <w:szCs w:val="28"/>
        </w:rPr>
        <w:t>роверка соответствия применяемой в учреждении методики бухгалтерского учета действующим нормативным документам;</w:t>
      </w:r>
    </w:p>
    <w:p w:rsidR="00C45466" w:rsidRPr="00C45466" w:rsidRDefault="002E0C95" w:rsidP="002E0C9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45466" w:rsidRPr="00C45466">
        <w:rPr>
          <w:rFonts w:ascii="Times New Roman" w:hAnsi="Times New Roman"/>
          <w:sz w:val="28"/>
          <w:szCs w:val="28"/>
        </w:rPr>
        <w:t>роверка структуры</w:t>
      </w:r>
      <w:r w:rsidR="00C2720C">
        <w:rPr>
          <w:rFonts w:ascii="Times New Roman" w:hAnsi="Times New Roman"/>
          <w:sz w:val="28"/>
          <w:szCs w:val="28"/>
        </w:rPr>
        <w:t xml:space="preserve"> </w:t>
      </w:r>
      <w:r w:rsidR="00C45466" w:rsidRPr="00C45466">
        <w:rPr>
          <w:rFonts w:ascii="Times New Roman" w:hAnsi="Times New Roman"/>
          <w:sz w:val="28"/>
          <w:szCs w:val="28"/>
        </w:rPr>
        <w:t>приказа</w:t>
      </w:r>
      <w:r w:rsidR="00C2720C">
        <w:rPr>
          <w:rFonts w:ascii="Times New Roman" w:hAnsi="Times New Roman"/>
          <w:sz w:val="28"/>
          <w:szCs w:val="28"/>
        </w:rPr>
        <w:t xml:space="preserve"> </w:t>
      </w:r>
      <w:r w:rsidR="00C45466" w:rsidRPr="00C45466">
        <w:rPr>
          <w:rFonts w:ascii="Times New Roman" w:hAnsi="Times New Roman"/>
          <w:sz w:val="28"/>
          <w:szCs w:val="28"/>
        </w:rPr>
        <w:t>об</w:t>
      </w:r>
      <w:r w:rsidR="00C2720C">
        <w:rPr>
          <w:rFonts w:ascii="Times New Roman" w:hAnsi="Times New Roman"/>
          <w:sz w:val="28"/>
          <w:szCs w:val="28"/>
        </w:rPr>
        <w:t xml:space="preserve"> </w:t>
      </w:r>
      <w:r w:rsidR="00C45466" w:rsidRPr="00C45466">
        <w:rPr>
          <w:rFonts w:ascii="Times New Roman" w:hAnsi="Times New Roman"/>
          <w:sz w:val="28"/>
          <w:szCs w:val="28"/>
        </w:rPr>
        <w:t>учетной политики учреждения;</w:t>
      </w:r>
    </w:p>
    <w:p w:rsidR="00C45466" w:rsidRPr="00C45466" w:rsidRDefault="002E0C95" w:rsidP="002E0C9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45466" w:rsidRPr="00C45466">
        <w:rPr>
          <w:rFonts w:ascii="Times New Roman" w:hAnsi="Times New Roman"/>
          <w:sz w:val="28"/>
          <w:szCs w:val="28"/>
        </w:rPr>
        <w:t>роверка</w:t>
      </w:r>
      <w:r w:rsidR="00C2720C">
        <w:rPr>
          <w:rFonts w:ascii="Times New Roman" w:hAnsi="Times New Roman"/>
          <w:sz w:val="28"/>
          <w:szCs w:val="28"/>
        </w:rPr>
        <w:t xml:space="preserve"> </w:t>
      </w:r>
      <w:r w:rsidR="00C45466" w:rsidRPr="00C45466">
        <w:rPr>
          <w:rFonts w:ascii="Times New Roman" w:hAnsi="Times New Roman"/>
          <w:sz w:val="28"/>
          <w:szCs w:val="28"/>
        </w:rPr>
        <w:t>соответствия</w:t>
      </w:r>
      <w:r w:rsidR="00C2720C">
        <w:rPr>
          <w:rFonts w:ascii="Times New Roman" w:hAnsi="Times New Roman"/>
          <w:sz w:val="28"/>
          <w:szCs w:val="28"/>
        </w:rPr>
        <w:t xml:space="preserve"> </w:t>
      </w:r>
      <w:r w:rsidR="00C45466" w:rsidRPr="00C45466">
        <w:rPr>
          <w:rFonts w:ascii="Times New Roman" w:hAnsi="Times New Roman"/>
          <w:sz w:val="28"/>
          <w:szCs w:val="28"/>
        </w:rPr>
        <w:t>выбранных учреждением методов оценки учета активов и обязательств действующим Положениям</w:t>
      </w:r>
      <w:r w:rsidR="00C2720C">
        <w:rPr>
          <w:rFonts w:ascii="Times New Roman" w:hAnsi="Times New Roman"/>
          <w:sz w:val="28"/>
          <w:szCs w:val="28"/>
        </w:rPr>
        <w:t xml:space="preserve"> </w:t>
      </w:r>
      <w:r w:rsidR="00C45466" w:rsidRPr="00C45466">
        <w:rPr>
          <w:rFonts w:ascii="Times New Roman" w:hAnsi="Times New Roman"/>
          <w:sz w:val="28"/>
          <w:szCs w:val="28"/>
        </w:rPr>
        <w:t>по бухгалтерскому учету;</w:t>
      </w:r>
    </w:p>
    <w:p w:rsidR="00C45466" w:rsidRPr="00C45466" w:rsidRDefault="002E0C95" w:rsidP="002E0C9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45466" w:rsidRPr="00C45466">
        <w:rPr>
          <w:rFonts w:ascii="Times New Roman" w:hAnsi="Times New Roman"/>
          <w:sz w:val="28"/>
          <w:szCs w:val="28"/>
        </w:rPr>
        <w:t>роверка</w:t>
      </w:r>
      <w:r w:rsidR="00C2720C">
        <w:rPr>
          <w:rFonts w:ascii="Times New Roman" w:hAnsi="Times New Roman"/>
          <w:sz w:val="28"/>
          <w:szCs w:val="28"/>
        </w:rPr>
        <w:t xml:space="preserve"> </w:t>
      </w:r>
      <w:r w:rsidR="00C45466" w:rsidRPr="00C45466">
        <w:rPr>
          <w:rFonts w:ascii="Times New Roman" w:hAnsi="Times New Roman"/>
          <w:sz w:val="28"/>
          <w:szCs w:val="28"/>
        </w:rPr>
        <w:t>соблюдения</w:t>
      </w:r>
      <w:r w:rsidR="00C2720C">
        <w:rPr>
          <w:rFonts w:ascii="Times New Roman" w:hAnsi="Times New Roman"/>
          <w:sz w:val="28"/>
          <w:szCs w:val="28"/>
        </w:rPr>
        <w:t xml:space="preserve"> </w:t>
      </w:r>
      <w:r w:rsidR="00C45466" w:rsidRPr="00C45466">
        <w:rPr>
          <w:rFonts w:ascii="Times New Roman" w:hAnsi="Times New Roman"/>
          <w:sz w:val="28"/>
          <w:szCs w:val="28"/>
        </w:rPr>
        <w:t>допущений имущественной обособленности;</w:t>
      </w:r>
    </w:p>
    <w:p w:rsidR="00C45466" w:rsidRDefault="002E0C95" w:rsidP="002E0C9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C45466" w:rsidRPr="00C45466">
        <w:rPr>
          <w:rFonts w:ascii="Times New Roman" w:hAnsi="Times New Roman"/>
          <w:sz w:val="28"/>
          <w:szCs w:val="28"/>
        </w:rPr>
        <w:t>роверка</w:t>
      </w:r>
      <w:r w:rsidR="00C2720C">
        <w:rPr>
          <w:rFonts w:ascii="Times New Roman" w:hAnsi="Times New Roman"/>
          <w:sz w:val="28"/>
          <w:szCs w:val="28"/>
        </w:rPr>
        <w:t xml:space="preserve"> </w:t>
      </w:r>
      <w:r w:rsidR="00C45466" w:rsidRPr="00C45466">
        <w:rPr>
          <w:rFonts w:ascii="Times New Roman" w:hAnsi="Times New Roman"/>
          <w:sz w:val="28"/>
          <w:szCs w:val="28"/>
        </w:rPr>
        <w:t>правомерности</w:t>
      </w:r>
      <w:r w:rsidR="00C2720C">
        <w:rPr>
          <w:rFonts w:ascii="Times New Roman" w:hAnsi="Times New Roman"/>
          <w:sz w:val="28"/>
          <w:szCs w:val="28"/>
        </w:rPr>
        <w:t xml:space="preserve"> </w:t>
      </w:r>
      <w:r w:rsidR="00C45466" w:rsidRPr="00C45466">
        <w:rPr>
          <w:rFonts w:ascii="Times New Roman" w:hAnsi="Times New Roman"/>
          <w:sz w:val="28"/>
          <w:szCs w:val="28"/>
        </w:rPr>
        <w:t>внесенных изменений в учетную политику.</w:t>
      </w:r>
    </w:p>
    <w:p w:rsidR="000D31E4" w:rsidRDefault="00C45466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5466">
        <w:rPr>
          <w:rFonts w:ascii="Times New Roman" w:hAnsi="Times New Roman"/>
          <w:b/>
          <w:sz w:val="28"/>
          <w:szCs w:val="28"/>
        </w:rPr>
        <w:t>В ходе проверки установлено следующее:</w:t>
      </w:r>
    </w:p>
    <w:p w:rsidR="001D074E" w:rsidRPr="001D074E" w:rsidRDefault="001D074E" w:rsidP="001D074E">
      <w:pPr>
        <w:pStyle w:val="a7"/>
        <w:spacing w:after="0" w:line="240" w:lineRule="auto"/>
        <w:ind w:left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D07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D074E">
        <w:rPr>
          <w:rFonts w:ascii="Times New Roman" w:hAnsi="Times New Roman"/>
          <w:sz w:val="28"/>
          <w:szCs w:val="28"/>
        </w:rPr>
        <w:t>Учетная политика учреждения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74E">
        <w:rPr>
          <w:rFonts w:ascii="Times New Roman" w:hAnsi="Times New Roman"/>
          <w:sz w:val="28"/>
          <w:szCs w:val="28"/>
        </w:rPr>
        <w:t>является неактуальной:</w:t>
      </w:r>
    </w:p>
    <w:p w:rsidR="001D074E" w:rsidRPr="001D074E" w:rsidRDefault="001D074E" w:rsidP="001D074E">
      <w:pPr>
        <w:pStyle w:val="a7"/>
        <w:spacing w:after="0" w:line="240" w:lineRule="auto"/>
        <w:ind w:left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D074E">
        <w:rPr>
          <w:rFonts w:ascii="Times New Roman" w:hAnsi="Times New Roman"/>
          <w:sz w:val="28"/>
          <w:szCs w:val="28"/>
        </w:rPr>
        <w:t>- содержит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074E">
        <w:rPr>
          <w:rFonts w:ascii="Times New Roman" w:hAnsi="Times New Roman"/>
          <w:sz w:val="28"/>
          <w:szCs w:val="28"/>
        </w:rPr>
        <w:t>ссылки на нормативно-правовые документы, утратившие силу в связи с принятием новых нормативно-правовых документов;</w:t>
      </w:r>
    </w:p>
    <w:p w:rsidR="00C45466" w:rsidRPr="001D074E" w:rsidRDefault="001D074E" w:rsidP="001D074E">
      <w:pPr>
        <w:pStyle w:val="a7"/>
        <w:spacing w:after="0" w:line="240" w:lineRule="auto"/>
        <w:ind w:left="2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D074E">
        <w:rPr>
          <w:rFonts w:ascii="Times New Roman" w:hAnsi="Times New Roman"/>
          <w:sz w:val="28"/>
          <w:szCs w:val="28"/>
        </w:rPr>
        <w:t>- содержит указания на применение данной учетной политики</w:t>
      </w:r>
      <w:r>
        <w:rPr>
          <w:rFonts w:ascii="Times New Roman" w:hAnsi="Times New Roman"/>
          <w:sz w:val="28"/>
          <w:szCs w:val="28"/>
        </w:rPr>
        <w:t xml:space="preserve"> только</w:t>
      </w:r>
      <w:r w:rsidRPr="001D074E">
        <w:rPr>
          <w:rFonts w:ascii="Times New Roman" w:hAnsi="Times New Roman"/>
          <w:sz w:val="28"/>
          <w:szCs w:val="28"/>
        </w:rPr>
        <w:t xml:space="preserve"> в 2014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D074E">
        <w:rPr>
          <w:rFonts w:ascii="Times New Roman" w:hAnsi="Times New Roman"/>
          <w:sz w:val="28"/>
          <w:szCs w:val="28"/>
        </w:rPr>
        <w:t>году.</w:t>
      </w:r>
    </w:p>
    <w:p w:rsidR="00C2720C" w:rsidRPr="005C2744" w:rsidRDefault="005C2744" w:rsidP="00C2720C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C274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Отсутствует </w:t>
      </w:r>
      <w:r w:rsidRPr="005C2744">
        <w:rPr>
          <w:rFonts w:ascii="Times New Roman" w:hAnsi="Times New Roman"/>
          <w:sz w:val="28"/>
          <w:szCs w:val="28"/>
        </w:rPr>
        <w:t>приказ руководителя определяющий перечень лиц, имеющих право подписи первичных учетных документов.</w:t>
      </w:r>
    </w:p>
    <w:p w:rsidR="00B95799" w:rsidRDefault="00B95799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Выявлены система</w:t>
      </w:r>
      <w:r w:rsidRPr="00B95799">
        <w:rPr>
          <w:rFonts w:ascii="Times New Roman" w:hAnsi="Times New Roman"/>
          <w:sz w:val="28"/>
          <w:szCs w:val="28"/>
        </w:rPr>
        <w:t>тическ</w:t>
      </w:r>
      <w:r>
        <w:rPr>
          <w:rFonts w:ascii="Times New Roman" w:hAnsi="Times New Roman"/>
          <w:sz w:val="28"/>
          <w:szCs w:val="28"/>
        </w:rPr>
        <w:t>ие</w:t>
      </w:r>
      <w:r w:rsidRPr="00B95799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я положений у</w:t>
      </w:r>
      <w:r w:rsidRPr="001D074E">
        <w:rPr>
          <w:rFonts w:ascii="Times New Roman" w:hAnsi="Times New Roman"/>
          <w:sz w:val="28"/>
          <w:szCs w:val="28"/>
        </w:rPr>
        <w:t>четн</w:t>
      </w:r>
      <w:r>
        <w:rPr>
          <w:rFonts w:ascii="Times New Roman" w:hAnsi="Times New Roman"/>
          <w:sz w:val="28"/>
          <w:szCs w:val="28"/>
        </w:rPr>
        <w:t>ой</w:t>
      </w:r>
      <w:r w:rsidRPr="001D074E">
        <w:rPr>
          <w:rFonts w:ascii="Times New Roman" w:hAnsi="Times New Roman"/>
          <w:sz w:val="28"/>
          <w:szCs w:val="28"/>
        </w:rPr>
        <w:t xml:space="preserve"> политик</w:t>
      </w:r>
      <w:r>
        <w:rPr>
          <w:rFonts w:ascii="Times New Roman" w:hAnsi="Times New Roman"/>
          <w:sz w:val="28"/>
          <w:szCs w:val="28"/>
        </w:rPr>
        <w:t>и</w:t>
      </w:r>
      <w:r w:rsidRPr="001D074E">
        <w:rPr>
          <w:rFonts w:ascii="Times New Roman" w:hAnsi="Times New Roman"/>
          <w:sz w:val="28"/>
          <w:szCs w:val="28"/>
        </w:rPr>
        <w:t xml:space="preserve"> учреждения</w:t>
      </w:r>
      <w:r>
        <w:rPr>
          <w:rFonts w:ascii="Times New Roman" w:hAnsi="Times New Roman"/>
          <w:sz w:val="28"/>
          <w:szCs w:val="28"/>
        </w:rPr>
        <w:t>:</w:t>
      </w:r>
    </w:p>
    <w:p w:rsidR="00B95799" w:rsidRDefault="00B95799" w:rsidP="00B95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B95799">
        <w:rPr>
          <w:rFonts w:ascii="Times New Roman" w:hAnsi="Times New Roman"/>
          <w:sz w:val="28"/>
          <w:szCs w:val="28"/>
        </w:rPr>
        <w:t>егистры бухгалтерского учета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5799">
        <w:rPr>
          <w:rFonts w:ascii="Times New Roman" w:hAnsi="Times New Roman"/>
          <w:sz w:val="28"/>
          <w:szCs w:val="28"/>
        </w:rPr>
        <w:t>не представлены к проверке</w:t>
      </w:r>
      <w:r>
        <w:rPr>
          <w:rFonts w:ascii="Times New Roman" w:hAnsi="Times New Roman"/>
          <w:sz w:val="28"/>
          <w:szCs w:val="28"/>
        </w:rPr>
        <w:t xml:space="preserve"> (таким образом </w:t>
      </w:r>
      <w:r w:rsidRPr="00B95799">
        <w:rPr>
          <w:rFonts w:ascii="Times New Roman" w:hAnsi="Times New Roman"/>
          <w:sz w:val="28"/>
          <w:szCs w:val="28"/>
        </w:rPr>
        <w:t>сделать вывод о соответствии порядка ведения и достоверности информации регистров бухгалтерского учета не представляется возможным</w:t>
      </w:r>
      <w:r w:rsidR="00D66A0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C2720C" w:rsidRPr="00B95799" w:rsidRDefault="00B95799" w:rsidP="00B95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5799">
        <w:rPr>
          <w:rFonts w:ascii="Times New Roman" w:hAnsi="Times New Roman"/>
          <w:sz w:val="28"/>
          <w:szCs w:val="28"/>
        </w:rPr>
        <w:t>бюджетный учёт в учреждении ведется вручную без использования специального программного продукта</w:t>
      </w:r>
      <w:r>
        <w:rPr>
          <w:rFonts w:ascii="Times New Roman" w:hAnsi="Times New Roman"/>
          <w:sz w:val="28"/>
          <w:szCs w:val="28"/>
        </w:rPr>
        <w:t>;</w:t>
      </w:r>
    </w:p>
    <w:p w:rsidR="00B95799" w:rsidRDefault="00B95799" w:rsidP="00B95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5799">
        <w:rPr>
          <w:rFonts w:ascii="Times New Roman" w:hAnsi="Times New Roman"/>
          <w:sz w:val="28"/>
          <w:szCs w:val="28"/>
        </w:rPr>
        <w:t>не соблюдается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B95799">
        <w:rPr>
          <w:rFonts w:ascii="Times New Roman" w:hAnsi="Times New Roman"/>
          <w:sz w:val="28"/>
          <w:szCs w:val="28"/>
        </w:rPr>
        <w:t>орядок проведения инвентаризации активов и обязательств</w:t>
      </w:r>
      <w:r>
        <w:rPr>
          <w:rFonts w:ascii="Times New Roman" w:hAnsi="Times New Roman"/>
          <w:sz w:val="28"/>
          <w:szCs w:val="28"/>
        </w:rPr>
        <w:t>;</w:t>
      </w:r>
    </w:p>
    <w:p w:rsidR="00B95799" w:rsidRPr="00B95799" w:rsidRDefault="00B95799" w:rsidP="00B95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5799">
        <w:rPr>
          <w:rFonts w:ascii="Times New Roman" w:hAnsi="Times New Roman"/>
          <w:sz w:val="28"/>
          <w:szCs w:val="28"/>
        </w:rPr>
        <w:t>постоянно действующая инвентаризационная комиссия в учреждении не создана;</w:t>
      </w:r>
    </w:p>
    <w:p w:rsidR="00C45466" w:rsidRDefault="00B95799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5799">
        <w:rPr>
          <w:rFonts w:ascii="Times New Roman" w:hAnsi="Times New Roman"/>
          <w:sz w:val="28"/>
          <w:szCs w:val="28"/>
        </w:rPr>
        <w:t>установленные сроки проведения инвентаризации активов и обязательств не соблюдаются, в проверяемом периоде деятельности инвен</w:t>
      </w:r>
      <w:r>
        <w:rPr>
          <w:rFonts w:ascii="Times New Roman" w:hAnsi="Times New Roman"/>
          <w:sz w:val="28"/>
          <w:szCs w:val="28"/>
        </w:rPr>
        <w:t>таризация не проводилась;</w:t>
      </w:r>
    </w:p>
    <w:p w:rsidR="00B95799" w:rsidRDefault="00B95799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95799">
        <w:rPr>
          <w:rFonts w:ascii="Times New Roman" w:hAnsi="Times New Roman"/>
          <w:sz w:val="28"/>
          <w:szCs w:val="28"/>
        </w:rPr>
        <w:t>не утверждены составы постоянно действующих комиссий</w:t>
      </w:r>
      <w:r>
        <w:rPr>
          <w:rFonts w:ascii="Times New Roman" w:hAnsi="Times New Roman"/>
          <w:sz w:val="28"/>
          <w:szCs w:val="28"/>
        </w:rPr>
        <w:t>.</w:t>
      </w:r>
    </w:p>
    <w:p w:rsidR="00B95799" w:rsidRPr="00B95799" w:rsidRDefault="00B95799" w:rsidP="00B95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B95799">
        <w:rPr>
          <w:rFonts w:ascii="Times New Roman" w:hAnsi="Times New Roman"/>
          <w:sz w:val="28"/>
          <w:szCs w:val="28"/>
        </w:rPr>
        <w:t>Бюджетный учет по учету материальных запасов ведется ручным способом, с нарушением Инструкции №157н:</w:t>
      </w:r>
    </w:p>
    <w:p w:rsidR="00B95799" w:rsidRPr="00B95799" w:rsidRDefault="00B95799" w:rsidP="00B95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799">
        <w:rPr>
          <w:rFonts w:ascii="Times New Roman" w:hAnsi="Times New Roman"/>
          <w:sz w:val="28"/>
          <w:szCs w:val="28"/>
        </w:rPr>
        <w:t>- журнал операций по выбытию и перемещению нефинансовых активов не ведется</w:t>
      </w:r>
      <w:r w:rsidR="00E30B7E">
        <w:rPr>
          <w:rFonts w:ascii="Times New Roman" w:hAnsi="Times New Roman"/>
          <w:sz w:val="28"/>
          <w:szCs w:val="28"/>
        </w:rPr>
        <w:t>;</w:t>
      </w:r>
    </w:p>
    <w:p w:rsidR="00B95799" w:rsidRDefault="00B95799" w:rsidP="00B95799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5799">
        <w:rPr>
          <w:rFonts w:ascii="Times New Roman" w:hAnsi="Times New Roman"/>
          <w:sz w:val="28"/>
          <w:szCs w:val="28"/>
        </w:rPr>
        <w:t>- отсутствует комиссия по принятию к учету и списанию материальных запасов.</w:t>
      </w:r>
    </w:p>
    <w:p w:rsidR="00B95799" w:rsidRDefault="00E30B7E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30B7E">
        <w:rPr>
          <w:rFonts w:ascii="Times New Roman" w:hAnsi="Times New Roman"/>
          <w:sz w:val="28"/>
          <w:szCs w:val="28"/>
        </w:rPr>
        <w:t>Отсутствуют договора о полной индивидуальной материальной ответственности, заключенные с материально-ответственными лицами.</w:t>
      </w:r>
    </w:p>
    <w:p w:rsidR="00E30B7E" w:rsidRDefault="00E30B7E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В</w:t>
      </w:r>
      <w:r w:rsidRPr="00E30B7E">
        <w:rPr>
          <w:rFonts w:ascii="Times New Roman" w:hAnsi="Times New Roman"/>
          <w:sz w:val="28"/>
          <w:szCs w:val="28"/>
        </w:rPr>
        <w:t>нутренний финансовый контроль в учреждении не проводится.</w:t>
      </w:r>
    </w:p>
    <w:p w:rsidR="00E30B7E" w:rsidRDefault="00E30B7E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</w:t>
      </w:r>
      <w:r w:rsidRPr="00E30B7E">
        <w:rPr>
          <w:rFonts w:ascii="Times New Roman" w:hAnsi="Times New Roman"/>
          <w:sz w:val="28"/>
          <w:szCs w:val="28"/>
        </w:rPr>
        <w:t>рименяем</w:t>
      </w:r>
      <w:r>
        <w:rPr>
          <w:rFonts w:ascii="Times New Roman" w:hAnsi="Times New Roman"/>
          <w:sz w:val="28"/>
          <w:szCs w:val="28"/>
        </w:rPr>
        <w:t>ая</w:t>
      </w:r>
      <w:r w:rsidRPr="00E30B7E">
        <w:rPr>
          <w:rFonts w:ascii="Times New Roman" w:hAnsi="Times New Roman"/>
          <w:sz w:val="28"/>
          <w:szCs w:val="28"/>
        </w:rPr>
        <w:t xml:space="preserve"> в учреждении методик</w:t>
      </w:r>
      <w:r>
        <w:rPr>
          <w:rFonts w:ascii="Times New Roman" w:hAnsi="Times New Roman"/>
          <w:sz w:val="28"/>
          <w:szCs w:val="28"/>
        </w:rPr>
        <w:t>а</w:t>
      </w:r>
      <w:r w:rsidRPr="00E30B7E">
        <w:rPr>
          <w:rFonts w:ascii="Times New Roman" w:hAnsi="Times New Roman"/>
          <w:sz w:val="28"/>
          <w:szCs w:val="28"/>
        </w:rPr>
        <w:t xml:space="preserve"> бухгалтерского учета не соответст</w:t>
      </w:r>
      <w:r>
        <w:rPr>
          <w:rFonts w:ascii="Times New Roman" w:hAnsi="Times New Roman"/>
          <w:sz w:val="28"/>
          <w:szCs w:val="28"/>
        </w:rPr>
        <w:t>вует</w:t>
      </w:r>
      <w:r w:rsidRPr="00E30B7E">
        <w:rPr>
          <w:rFonts w:ascii="Times New Roman" w:hAnsi="Times New Roman"/>
          <w:sz w:val="28"/>
          <w:szCs w:val="28"/>
        </w:rPr>
        <w:t xml:space="preserve"> действующим нормативным документам.</w:t>
      </w:r>
    </w:p>
    <w:p w:rsidR="00B95799" w:rsidRDefault="00325AD9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8. </w:t>
      </w:r>
      <w:r w:rsidRPr="00325AD9">
        <w:rPr>
          <w:rFonts w:ascii="Times New Roman" w:hAnsi="Times New Roman"/>
          <w:sz w:val="28"/>
          <w:szCs w:val="28"/>
        </w:rPr>
        <w:t>В представленной к проверке годовой отчетности МБУ «ИГЦФКиС» за 2015-2017 гг.  в активе баланса представлено только имущество, находящееся в собственности организации. (принцип соблюдения допущений имущественной обособленности - соблюдается), однако сведения, включенные в годовую отчетность, не являются достоверными в связи с нарушением п. 3 ст. 11 Закона от 06.12.2011 № 402-ФЗ, п. 27 Приказа Минфина России от 29.07.1998 № 34 н, в соответствии с которым инвентаризацию перед составлением годовой бухгалтерской отчетности организация провести обязана.</w:t>
      </w:r>
    </w:p>
    <w:p w:rsidR="00B95799" w:rsidRDefault="00B95799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45466" w:rsidRDefault="00C2720C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720C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C2720C">
        <w:rPr>
          <w:rFonts w:ascii="Times New Roman" w:hAnsi="Times New Roman"/>
          <w:b/>
          <w:sz w:val="28"/>
          <w:szCs w:val="28"/>
        </w:rPr>
        <w:t>.</w:t>
      </w:r>
      <w:r w:rsidR="00325AD9">
        <w:rPr>
          <w:rFonts w:ascii="Times New Roman" w:hAnsi="Times New Roman"/>
          <w:b/>
          <w:sz w:val="28"/>
          <w:szCs w:val="28"/>
        </w:rPr>
        <w:t xml:space="preserve"> </w:t>
      </w:r>
      <w:r w:rsidR="00325AD9" w:rsidRPr="00325AD9">
        <w:rPr>
          <w:rFonts w:ascii="Times New Roman" w:hAnsi="Times New Roman"/>
          <w:b/>
          <w:sz w:val="28"/>
          <w:szCs w:val="28"/>
        </w:rPr>
        <w:t>Проверка соблюдения условий предоставления и эффективного использования денежных средств, переданных в бюджет города Игарки по договорам пожертвования, за период с 2016 - 2017 гг.</w:t>
      </w:r>
    </w:p>
    <w:p w:rsidR="00B37AAD" w:rsidRPr="00B37AAD" w:rsidRDefault="00B37AAD" w:rsidP="00B37A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37AAD">
        <w:rPr>
          <w:rFonts w:ascii="Times New Roman" w:hAnsi="Times New Roman"/>
          <w:b/>
          <w:sz w:val="28"/>
          <w:szCs w:val="28"/>
        </w:rPr>
        <w:t xml:space="preserve">Цели контрольного мероприятия: </w:t>
      </w:r>
    </w:p>
    <w:p w:rsidR="00B37AAD" w:rsidRPr="00B37AAD" w:rsidRDefault="002E0C95" w:rsidP="00B37A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37AAD" w:rsidRPr="00B37AAD">
        <w:rPr>
          <w:rFonts w:ascii="Times New Roman" w:hAnsi="Times New Roman"/>
          <w:sz w:val="28"/>
          <w:szCs w:val="28"/>
        </w:rPr>
        <w:t>роверка соответствия порядка приема безвозмездных поступлений, учета и отчетности использования, действующему законодательству;</w:t>
      </w:r>
    </w:p>
    <w:p w:rsidR="00B37AAD" w:rsidRPr="00B37AAD" w:rsidRDefault="002E0C95" w:rsidP="00B37A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37AAD" w:rsidRPr="00B37AAD">
        <w:rPr>
          <w:rFonts w:ascii="Times New Roman" w:hAnsi="Times New Roman"/>
          <w:sz w:val="28"/>
          <w:szCs w:val="28"/>
        </w:rPr>
        <w:t>роверка соответствия порядка расходования безвозмездных поступлений, действующему законодательству;</w:t>
      </w:r>
    </w:p>
    <w:p w:rsidR="00B37AAD" w:rsidRPr="00B37AAD" w:rsidRDefault="002E0C95" w:rsidP="00B37A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37AAD" w:rsidRPr="00B37AAD">
        <w:rPr>
          <w:rFonts w:ascii="Times New Roman" w:hAnsi="Times New Roman"/>
          <w:sz w:val="28"/>
          <w:szCs w:val="28"/>
        </w:rPr>
        <w:t>роверка соблюдения условий предоставления денежных средств, переданных в бюджет города Игарки по договорам пожертвования.</w:t>
      </w:r>
    </w:p>
    <w:p w:rsidR="00325AD9" w:rsidRPr="00B37AAD" w:rsidRDefault="002E0C95" w:rsidP="00B37A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B37AAD" w:rsidRPr="00B37AAD">
        <w:rPr>
          <w:rFonts w:ascii="Times New Roman" w:hAnsi="Times New Roman"/>
          <w:sz w:val="28"/>
          <w:szCs w:val="28"/>
        </w:rPr>
        <w:t>роверка эффективного использования денежных средств, переданных в бюджет города Игарки по договорам пожертвования.</w:t>
      </w:r>
    </w:p>
    <w:p w:rsidR="00325AD9" w:rsidRDefault="00325AD9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5466">
        <w:rPr>
          <w:rFonts w:ascii="Times New Roman" w:hAnsi="Times New Roman"/>
          <w:b/>
          <w:sz w:val="28"/>
          <w:szCs w:val="28"/>
        </w:rPr>
        <w:t>В ходе проверки установлено следующее:</w:t>
      </w:r>
    </w:p>
    <w:p w:rsidR="00B37AAD" w:rsidRPr="00B37AAD" w:rsidRDefault="00B37AAD" w:rsidP="00B37A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37AAD">
        <w:rPr>
          <w:rFonts w:ascii="Times New Roman" w:hAnsi="Times New Roman"/>
          <w:sz w:val="28"/>
          <w:szCs w:val="28"/>
        </w:rPr>
        <w:t>Для регулирования зачисления и расходования добровольных пожертвований от физических и юридических в  бюджет муниципального образования, в соответствии со ст. 124, 125, 582 Гражданского кодекса РФ, ст. 41, 47 Бюджетного кодекса РФ, ст. 251 Налогового кодекса РФ, ст. 55 Федерального закона от 06.10.2003 № 131-ФЗ "Об общих принципах организации местного самоуправления в Российской Федерации", разделом 1 Федерального закона от 11.08.1995 № 135-ФЗ "О благотворительной деятельности и благотворительных организациях", необходимо разработать порядок привлечения, расходования и учета безвозмездных поступлений от физических и юридических лиц.</w:t>
      </w:r>
    </w:p>
    <w:p w:rsidR="00B37AAD" w:rsidRDefault="00B20127" w:rsidP="00B2012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37AAD" w:rsidRPr="00B37AAD">
        <w:rPr>
          <w:rFonts w:ascii="Times New Roman" w:hAnsi="Times New Roman"/>
          <w:sz w:val="28"/>
          <w:szCs w:val="28"/>
        </w:rPr>
        <w:t>Данный порядок не разработан в администрации города Игарки.</w:t>
      </w:r>
    </w:p>
    <w:p w:rsidR="00B37AAD" w:rsidRDefault="00B37AAD" w:rsidP="00B37A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B37AAD">
        <w:rPr>
          <w:rFonts w:ascii="Times New Roman" w:hAnsi="Times New Roman"/>
          <w:sz w:val="28"/>
          <w:szCs w:val="28"/>
        </w:rPr>
        <w:t>Безвозмездные поступления зачисляются в доход местного бюджета, в соответствии с Положением о бюджетном процессе в г. Игарке.</w:t>
      </w:r>
    </w:p>
    <w:p w:rsidR="00B37AAD" w:rsidRPr="00B37AAD" w:rsidRDefault="00B37AAD" w:rsidP="00B37A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37AAD">
        <w:rPr>
          <w:rFonts w:ascii="Times New Roman" w:hAnsi="Times New Roman"/>
          <w:sz w:val="28"/>
          <w:szCs w:val="28"/>
        </w:rPr>
        <w:t>В соответствии с Указаниями о порядке применения бюджетной классификации Российской Федерации, утвержденными приказом Министерства финансов Российской Федерации от 01.07.2013 № 65 н, для учета добровольных поступлений от физических и юридических лиц в бюджете МО г. Игарка применяется код бюджетной классификации 000 2 07 00000 00 0000 000 "Прочие безвозмездные поступления" с применением соответствующих статей, подстатей, элементов доходов бюджетов.</w:t>
      </w:r>
    </w:p>
    <w:p w:rsidR="00B37AAD" w:rsidRPr="00B37AAD" w:rsidRDefault="00B37AAD" w:rsidP="00B37A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AAD">
        <w:rPr>
          <w:rFonts w:ascii="Times New Roman" w:hAnsi="Times New Roman"/>
          <w:sz w:val="28"/>
          <w:szCs w:val="28"/>
        </w:rPr>
        <w:lastRenderedPageBreak/>
        <w:t>4. Поступление и расходование средств безвозмездных поступлений отражается в бюджетной отчетности главных администраторов средств местного бюджета и бюджетной отчетности муниципальных бюджетных учреждений в соответствии с приказами Министерства финансов Российской Федерации.</w:t>
      </w:r>
    </w:p>
    <w:p w:rsidR="00B37AAD" w:rsidRPr="00B37AAD" w:rsidRDefault="00B37AAD" w:rsidP="00B37A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AAD">
        <w:rPr>
          <w:rFonts w:ascii="Times New Roman" w:hAnsi="Times New Roman"/>
          <w:sz w:val="28"/>
          <w:szCs w:val="28"/>
        </w:rPr>
        <w:t>5. Учет безвозмездных поступлений осуществляется обособленно в соответствии с абзацем вторым пункта 3 статьи 582 ГК Российской Федерации.</w:t>
      </w:r>
    </w:p>
    <w:p w:rsidR="00B37AAD" w:rsidRPr="00B37AAD" w:rsidRDefault="00B37AAD" w:rsidP="00B37AAD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7AAD">
        <w:rPr>
          <w:rFonts w:ascii="Times New Roman" w:hAnsi="Times New Roman"/>
          <w:sz w:val="28"/>
          <w:szCs w:val="28"/>
        </w:rPr>
        <w:t>6. Сумма денежных средств, полученных по договору пожертвования и используемых в указанных жертвователем целях, не облагается налогом на прибыль в соответствии с пп. 1 п. 2 ст. 251 НК Российской Федерации.</w:t>
      </w:r>
    </w:p>
    <w:p w:rsidR="00325AD9" w:rsidRPr="00B37AAD" w:rsidRDefault="00B37AAD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У</w:t>
      </w:r>
      <w:r w:rsidRPr="00B37AAD">
        <w:rPr>
          <w:rFonts w:ascii="Times New Roman" w:hAnsi="Times New Roman"/>
          <w:sz w:val="28"/>
          <w:szCs w:val="28"/>
        </w:rPr>
        <w:t>слови</w:t>
      </w:r>
      <w:r w:rsidR="00B20127">
        <w:rPr>
          <w:rFonts w:ascii="Times New Roman" w:hAnsi="Times New Roman"/>
          <w:sz w:val="28"/>
          <w:szCs w:val="28"/>
        </w:rPr>
        <w:t>я</w:t>
      </w:r>
      <w:r w:rsidRPr="00B37AAD">
        <w:rPr>
          <w:rFonts w:ascii="Times New Roman" w:hAnsi="Times New Roman"/>
          <w:sz w:val="28"/>
          <w:szCs w:val="28"/>
        </w:rPr>
        <w:t xml:space="preserve"> предоставления денежных средств, переданных в бюджет города Игарки по договорам </w:t>
      </w:r>
      <w:r w:rsidR="00B20127" w:rsidRPr="00B37AAD">
        <w:rPr>
          <w:rFonts w:ascii="Times New Roman" w:hAnsi="Times New Roman"/>
          <w:sz w:val="28"/>
          <w:szCs w:val="28"/>
        </w:rPr>
        <w:t>пожертвования,</w:t>
      </w:r>
      <w:r w:rsidR="00B20127">
        <w:rPr>
          <w:rFonts w:ascii="Times New Roman" w:hAnsi="Times New Roman"/>
          <w:sz w:val="28"/>
          <w:szCs w:val="28"/>
        </w:rPr>
        <w:t xml:space="preserve"> с</w:t>
      </w:r>
      <w:r w:rsidRPr="00B37AAD">
        <w:rPr>
          <w:rFonts w:ascii="Times New Roman" w:hAnsi="Times New Roman"/>
          <w:sz w:val="28"/>
          <w:szCs w:val="28"/>
        </w:rPr>
        <w:t>облюд</w:t>
      </w:r>
      <w:r w:rsidR="00B20127">
        <w:rPr>
          <w:rFonts w:ascii="Times New Roman" w:hAnsi="Times New Roman"/>
          <w:sz w:val="28"/>
          <w:szCs w:val="28"/>
        </w:rPr>
        <w:t>аются.</w:t>
      </w:r>
    </w:p>
    <w:p w:rsidR="00B37AAD" w:rsidRDefault="00B37AAD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20127" w:rsidRPr="00B20127" w:rsidRDefault="00B20127" w:rsidP="00B2012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в администрацию города Игарки направлено представление об устранении выявленных нарушений. </w:t>
      </w:r>
      <w:r w:rsidRPr="00B20127">
        <w:rPr>
          <w:rFonts w:ascii="Times New Roman" w:hAnsi="Times New Roman"/>
          <w:sz w:val="28"/>
          <w:szCs w:val="28"/>
        </w:rPr>
        <w:t>Указанное представление</w:t>
      </w:r>
      <w:r>
        <w:rPr>
          <w:rFonts w:ascii="Times New Roman" w:hAnsi="Times New Roman"/>
          <w:sz w:val="28"/>
          <w:szCs w:val="28"/>
        </w:rPr>
        <w:t xml:space="preserve"> исполнено в установленные сроки. </w:t>
      </w:r>
    </w:p>
    <w:p w:rsidR="00B20127" w:rsidRPr="00B20127" w:rsidRDefault="00B20127" w:rsidP="00B2012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720C" w:rsidRPr="00C2720C" w:rsidRDefault="00C2720C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720C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C2720C">
        <w:rPr>
          <w:rFonts w:ascii="Times New Roman" w:hAnsi="Times New Roman"/>
          <w:b/>
          <w:sz w:val="28"/>
          <w:szCs w:val="28"/>
        </w:rPr>
        <w:t>.</w:t>
      </w:r>
      <w:r w:rsidR="00B20127">
        <w:rPr>
          <w:rFonts w:ascii="Times New Roman" w:hAnsi="Times New Roman"/>
          <w:b/>
          <w:sz w:val="28"/>
          <w:szCs w:val="28"/>
        </w:rPr>
        <w:t xml:space="preserve"> В</w:t>
      </w:r>
      <w:r w:rsidR="00B20127" w:rsidRPr="00B20127">
        <w:rPr>
          <w:rFonts w:ascii="Times New Roman" w:hAnsi="Times New Roman"/>
          <w:b/>
          <w:sz w:val="28"/>
          <w:szCs w:val="28"/>
        </w:rPr>
        <w:t>ыборочн</w:t>
      </w:r>
      <w:r w:rsidR="00B20127">
        <w:rPr>
          <w:rFonts w:ascii="Times New Roman" w:hAnsi="Times New Roman"/>
          <w:b/>
          <w:sz w:val="28"/>
          <w:szCs w:val="28"/>
        </w:rPr>
        <w:t>ая</w:t>
      </w:r>
      <w:r w:rsidR="00B20127" w:rsidRPr="00B20127">
        <w:rPr>
          <w:rFonts w:ascii="Times New Roman" w:hAnsi="Times New Roman"/>
          <w:b/>
          <w:sz w:val="28"/>
          <w:szCs w:val="28"/>
        </w:rPr>
        <w:t xml:space="preserve"> проверк</w:t>
      </w:r>
      <w:r w:rsidR="00B20127">
        <w:rPr>
          <w:rFonts w:ascii="Times New Roman" w:hAnsi="Times New Roman"/>
          <w:b/>
          <w:sz w:val="28"/>
          <w:szCs w:val="28"/>
        </w:rPr>
        <w:t>а</w:t>
      </w:r>
      <w:r w:rsidR="00B20127" w:rsidRPr="00B20127">
        <w:rPr>
          <w:rFonts w:ascii="Times New Roman" w:hAnsi="Times New Roman"/>
          <w:b/>
          <w:sz w:val="28"/>
          <w:szCs w:val="28"/>
        </w:rPr>
        <w:t xml:space="preserve"> финансовой-хозяйственной деятельности общества с ограниченной ответственностью «Многоотраслевой энергопромышленный комплекс» в части начисления и выплаты заработной платы работнику </w:t>
      </w:r>
      <w:r w:rsidR="0072160A">
        <w:rPr>
          <w:rFonts w:ascii="Times New Roman" w:hAnsi="Times New Roman"/>
          <w:b/>
          <w:sz w:val="28"/>
          <w:szCs w:val="28"/>
        </w:rPr>
        <w:t>С</w:t>
      </w:r>
      <w:bookmarkStart w:id="0" w:name="_GoBack"/>
      <w:bookmarkEnd w:id="0"/>
      <w:r w:rsidR="0072160A">
        <w:rPr>
          <w:rFonts w:ascii="Times New Roman" w:hAnsi="Times New Roman"/>
          <w:b/>
          <w:sz w:val="28"/>
          <w:szCs w:val="28"/>
        </w:rPr>
        <w:t>.</w:t>
      </w:r>
      <w:r w:rsidR="00B20127" w:rsidRPr="00B20127">
        <w:rPr>
          <w:rFonts w:ascii="Times New Roman" w:hAnsi="Times New Roman"/>
          <w:b/>
          <w:sz w:val="28"/>
          <w:szCs w:val="28"/>
        </w:rPr>
        <w:t xml:space="preserve"> за весь период ее работы.</w:t>
      </w:r>
    </w:p>
    <w:p w:rsidR="00B20127" w:rsidRDefault="00B20127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20127">
        <w:rPr>
          <w:rFonts w:ascii="Times New Roman" w:hAnsi="Times New Roman"/>
          <w:b/>
          <w:sz w:val="28"/>
          <w:szCs w:val="28"/>
        </w:rPr>
        <w:t xml:space="preserve">Основание для проведения проверки: </w:t>
      </w:r>
      <w:r w:rsidRPr="00B20127">
        <w:rPr>
          <w:rFonts w:ascii="Times New Roman" w:hAnsi="Times New Roman"/>
          <w:sz w:val="28"/>
          <w:szCs w:val="28"/>
        </w:rPr>
        <w:t>Распоряжение главы города Игарки Никитина Евгения Владимировича от 14.11.2018 № 95-р/од.</w:t>
      </w:r>
    </w:p>
    <w:p w:rsidR="002E0C95" w:rsidRPr="002E0C95" w:rsidRDefault="002E0C95" w:rsidP="002E0C9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2E0C95">
        <w:rPr>
          <w:rFonts w:ascii="Times New Roman" w:hAnsi="Times New Roman"/>
          <w:b/>
          <w:sz w:val="28"/>
          <w:szCs w:val="28"/>
        </w:rPr>
        <w:t>Вопросы проверки:</w:t>
      </w:r>
    </w:p>
    <w:p w:rsidR="002E0C95" w:rsidRPr="002E0C95" w:rsidRDefault="002E0C95" w:rsidP="002E0C9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E0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2E0C95">
        <w:rPr>
          <w:rFonts w:ascii="Times New Roman" w:hAnsi="Times New Roman"/>
          <w:sz w:val="28"/>
          <w:szCs w:val="28"/>
        </w:rPr>
        <w:t>аличие локальных нормативно правовых актов, регламентирующих оплату труда, проверка на соблюдение требований действующего трудового законодательства.</w:t>
      </w:r>
    </w:p>
    <w:p w:rsidR="00B20127" w:rsidRPr="002E0C95" w:rsidRDefault="002E0C95" w:rsidP="002E0C9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2E0C95">
        <w:rPr>
          <w:rFonts w:ascii="Times New Roman" w:hAnsi="Times New Roman"/>
          <w:sz w:val="28"/>
          <w:szCs w:val="28"/>
        </w:rPr>
        <w:t>роверка правильности и обоснованности начисления заработной платы Сбытовой Ольге Владимировне.</w:t>
      </w:r>
    </w:p>
    <w:p w:rsidR="002E0C95" w:rsidRDefault="002E0C95" w:rsidP="002E0C9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5466">
        <w:rPr>
          <w:rFonts w:ascii="Times New Roman" w:hAnsi="Times New Roman"/>
          <w:b/>
          <w:sz w:val="28"/>
          <w:szCs w:val="28"/>
        </w:rPr>
        <w:t>В ходе проверки установлено следующее:</w:t>
      </w:r>
    </w:p>
    <w:p w:rsidR="00B20127" w:rsidRDefault="002E0C95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2E0C95">
        <w:rPr>
          <w:rFonts w:ascii="Times New Roman" w:hAnsi="Times New Roman"/>
          <w:sz w:val="28"/>
          <w:szCs w:val="28"/>
        </w:rPr>
        <w:t>Представленный к проверке правовой акт (коллективный договор), регулирующий социально-трудовые отношения между работодателем и работниками ООО «Энергопром», не распространяет свое действие на правоотношения, возникшие в проверяемом периоде с 01.10.2017 - 01.10.2018 г., т. к. прекращает свое действие 15.10.2016 г. на основании дополнительного соглашения №1 к коллективному договору (2012 - 2015 г.).</w:t>
      </w:r>
    </w:p>
    <w:p w:rsidR="002E0C95" w:rsidRPr="002E0C95" w:rsidRDefault="002E0C95" w:rsidP="002E0C9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</w:t>
      </w:r>
      <w:r w:rsidRPr="002E0C95">
        <w:rPr>
          <w:rFonts w:ascii="Times New Roman" w:hAnsi="Times New Roman"/>
          <w:sz w:val="28"/>
          <w:szCs w:val="28"/>
        </w:rPr>
        <w:t>оложение о премировании работников ООО «Энергопром» на 2017 - 18 год (проверяемый период) не представлено.</w:t>
      </w:r>
    </w:p>
    <w:p w:rsidR="002E0C95" w:rsidRPr="002E0C95" w:rsidRDefault="002E0C95" w:rsidP="002E0C9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7E1F6A" w:rsidRPr="007E1F6A">
        <w:rPr>
          <w:rFonts w:ascii="Times New Roman" w:hAnsi="Times New Roman"/>
          <w:sz w:val="28"/>
          <w:szCs w:val="28"/>
        </w:rPr>
        <w:t>Представленный к проверке срочный трудовой договор, заключенный между ООО «Энергопром» и Сбытовой Ольгой Владимировной, составлен с нарушением ст. 59 ТК РФ</w:t>
      </w:r>
      <w:r w:rsidR="00D66A0E">
        <w:rPr>
          <w:rFonts w:ascii="Times New Roman" w:hAnsi="Times New Roman"/>
          <w:sz w:val="28"/>
          <w:szCs w:val="28"/>
        </w:rPr>
        <w:t>.</w:t>
      </w:r>
    </w:p>
    <w:p w:rsidR="00B20127" w:rsidRPr="007E1F6A" w:rsidRDefault="007E1F6A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1F6A">
        <w:rPr>
          <w:rFonts w:ascii="Times New Roman" w:hAnsi="Times New Roman"/>
          <w:sz w:val="28"/>
          <w:szCs w:val="28"/>
        </w:rPr>
        <w:t>4. В журнал регистрации трудовых договоров запись о заключении срочного трудового договора не вносилась.</w:t>
      </w:r>
    </w:p>
    <w:p w:rsidR="00B20127" w:rsidRDefault="007E1F6A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177D7A" w:rsidRPr="00177D7A">
        <w:rPr>
          <w:rFonts w:ascii="Times New Roman" w:hAnsi="Times New Roman"/>
          <w:sz w:val="28"/>
          <w:szCs w:val="28"/>
        </w:rPr>
        <w:t xml:space="preserve">Дополнительные соглашения к срочному трудовому договору </w:t>
      </w:r>
      <w:r w:rsidR="00177D7A">
        <w:rPr>
          <w:rFonts w:ascii="Times New Roman" w:hAnsi="Times New Roman"/>
          <w:sz w:val="28"/>
          <w:szCs w:val="28"/>
        </w:rPr>
        <w:t>не представлены к проверке</w:t>
      </w:r>
    </w:p>
    <w:p w:rsidR="00177D7A" w:rsidRPr="00177D7A" w:rsidRDefault="00177D7A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177D7A">
        <w:rPr>
          <w:rFonts w:ascii="Times New Roman" w:hAnsi="Times New Roman"/>
          <w:sz w:val="28"/>
          <w:szCs w:val="28"/>
        </w:rPr>
        <w:t>Приказ «о приеме работника» в соответствии с заключенным трудовым договором не представлен к проверке.</w:t>
      </w:r>
    </w:p>
    <w:p w:rsidR="00177D7A" w:rsidRDefault="00177D7A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Д</w:t>
      </w:r>
      <w:r w:rsidRPr="00177D7A">
        <w:rPr>
          <w:rFonts w:ascii="Times New Roman" w:hAnsi="Times New Roman"/>
          <w:sz w:val="28"/>
          <w:szCs w:val="28"/>
        </w:rPr>
        <w:t>олжностная инструкция по должности «Финансовый директор» не представлена к проверке.</w:t>
      </w:r>
    </w:p>
    <w:p w:rsidR="00177D7A" w:rsidRDefault="00177D7A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Pr="00177D7A">
        <w:t xml:space="preserve"> </w:t>
      </w:r>
      <w:r w:rsidRPr="00177D7A">
        <w:rPr>
          <w:rFonts w:ascii="Times New Roman" w:hAnsi="Times New Roman"/>
          <w:sz w:val="28"/>
          <w:szCs w:val="28"/>
        </w:rPr>
        <w:t>Документы, на основании которых Сбытова Ольга Владимировна 13.02.2018 г. снята с должности генерального директора и переведена на должность «Финансового директора», не представлены к проверке.</w:t>
      </w:r>
    </w:p>
    <w:p w:rsidR="00177D7A" w:rsidRDefault="00177D7A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 </w:t>
      </w:r>
      <w:r w:rsidRPr="00177D7A">
        <w:rPr>
          <w:rFonts w:ascii="Times New Roman" w:hAnsi="Times New Roman"/>
          <w:sz w:val="28"/>
          <w:szCs w:val="28"/>
        </w:rPr>
        <w:t>Анализ представленных первичных платежных документов, реестра денежных средств с результатами зачислений за период с 01.2018 - 10.2018 г. и лицевой карточки сотрудника за 2017-2018 гг. показал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77D7A">
        <w:rPr>
          <w:rFonts w:ascii="Times New Roman" w:hAnsi="Times New Roman"/>
          <w:sz w:val="28"/>
          <w:szCs w:val="28"/>
        </w:rPr>
        <w:t>что начисления и выплаты Сбытовой Ольге Владимировне в период с 01.10.2017 по 01.10.2018 г. производились не правомерно и необоснованно.</w:t>
      </w:r>
    </w:p>
    <w:p w:rsidR="00177D7A" w:rsidRDefault="00177D7A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77D7A" w:rsidRDefault="00177D7A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п</w:t>
      </w:r>
      <w:r w:rsidRPr="00177D7A">
        <w:rPr>
          <w:rFonts w:ascii="Times New Roman" w:hAnsi="Times New Roman"/>
          <w:sz w:val="28"/>
          <w:szCs w:val="28"/>
        </w:rPr>
        <w:t xml:space="preserve">о результатам </w:t>
      </w:r>
      <w:r>
        <w:rPr>
          <w:rFonts w:ascii="Times New Roman" w:hAnsi="Times New Roman"/>
          <w:sz w:val="28"/>
          <w:szCs w:val="28"/>
        </w:rPr>
        <w:t>проверки</w:t>
      </w:r>
      <w:r w:rsidRPr="00177D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направлен в правоохранительные органы.</w:t>
      </w:r>
    </w:p>
    <w:p w:rsidR="00177D7A" w:rsidRDefault="00177D7A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2720C" w:rsidRPr="00C2720C" w:rsidRDefault="00C2720C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2720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2720C">
        <w:rPr>
          <w:rFonts w:ascii="Times New Roman" w:hAnsi="Times New Roman"/>
          <w:b/>
          <w:sz w:val="28"/>
          <w:szCs w:val="28"/>
        </w:rPr>
        <w:t>.</w:t>
      </w:r>
      <w:r w:rsidR="00EC3BBF" w:rsidRPr="00EC3BBF">
        <w:t xml:space="preserve"> </w:t>
      </w:r>
      <w:r w:rsidR="00EC3BBF">
        <w:rPr>
          <w:rFonts w:ascii="Times New Roman" w:hAnsi="Times New Roman"/>
          <w:b/>
          <w:sz w:val="28"/>
          <w:szCs w:val="28"/>
        </w:rPr>
        <w:t>П</w:t>
      </w:r>
      <w:r w:rsidR="00EC3BBF" w:rsidRPr="00EC3BBF">
        <w:rPr>
          <w:rFonts w:ascii="Times New Roman" w:hAnsi="Times New Roman"/>
          <w:b/>
          <w:sz w:val="28"/>
          <w:szCs w:val="28"/>
        </w:rPr>
        <w:t>роверка реализации органами местного самоуправления полномочий по администрированию доходов бюджета от распоряжения объектами муниципальной собственности и земельными участками, собственность на которые не разграничена за 2017 год.</w:t>
      </w:r>
      <w:r w:rsidR="00EC3BBF">
        <w:rPr>
          <w:rFonts w:ascii="Times New Roman" w:hAnsi="Times New Roman"/>
          <w:b/>
          <w:sz w:val="28"/>
          <w:szCs w:val="28"/>
        </w:rPr>
        <w:t xml:space="preserve"> </w:t>
      </w:r>
    </w:p>
    <w:p w:rsidR="00EC3BBF" w:rsidRP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EC3BBF">
        <w:rPr>
          <w:rFonts w:ascii="Times New Roman" w:hAnsi="Times New Roman"/>
          <w:b/>
          <w:sz w:val="28"/>
          <w:szCs w:val="28"/>
        </w:rPr>
        <w:t xml:space="preserve">Цели контрольного мероприятия: </w:t>
      </w:r>
    </w:p>
    <w:p w:rsidR="00EC3BBF" w:rsidRP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C3BBF">
        <w:rPr>
          <w:rFonts w:ascii="Times New Roman" w:hAnsi="Times New Roman"/>
          <w:sz w:val="28"/>
          <w:szCs w:val="28"/>
        </w:rPr>
        <w:t>ценка полноты и необходимости совершенствования нормативной базы по вопросам распоряжения муниципальным имуществом и земельными участками, собственность на которые не разграничена;</w:t>
      </w:r>
    </w:p>
    <w:p w:rsidR="00EC3BBF" w:rsidRP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EC3BBF">
        <w:rPr>
          <w:rFonts w:ascii="Times New Roman" w:hAnsi="Times New Roman"/>
          <w:sz w:val="28"/>
          <w:szCs w:val="28"/>
        </w:rPr>
        <w:t>ценка выполнения администраторами неналоговых доходов, полномочий при прогнозировании, учете и контроле полноты и своевременности поступления денежных средств, от распоряжения объектами муниципальной собственности и земельными участками, собственность на которые не разграничена, в бюджет города за 2017 год;</w:t>
      </w:r>
    </w:p>
    <w:p w:rsidR="00EC3BBF" w:rsidRP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C3BBF">
        <w:rPr>
          <w:rFonts w:ascii="Times New Roman" w:hAnsi="Times New Roman"/>
          <w:sz w:val="28"/>
          <w:szCs w:val="28"/>
        </w:rPr>
        <w:t>роверка организации учета платежей от распоряжения объектами муниципальной собственности и земельными участками, собственность на которые не разграничена за 2017 год;</w:t>
      </w:r>
    </w:p>
    <w:p w:rsidR="00EC3BBF" w:rsidRP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C3BBF">
        <w:rPr>
          <w:rFonts w:ascii="Times New Roman" w:hAnsi="Times New Roman"/>
          <w:sz w:val="28"/>
          <w:szCs w:val="28"/>
        </w:rPr>
        <w:t>роверка достоверности учета поступающих платежей в разрезе плательщиков (на основании первичных расчетных документов);</w:t>
      </w:r>
    </w:p>
    <w:p w:rsidR="00EC3BBF" w:rsidRP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C3BBF">
        <w:rPr>
          <w:rFonts w:ascii="Times New Roman" w:hAnsi="Times New Roman"/>
          <w:sz w:val="28"/>
          <w:szCs w:val="28"/>
        </w:rPr>
        <w:t>роверка мер по обеспечению соблюдения установленного порядка перечисления платежей в муниципальный бюджет;</w:t>
      </w:r>
    </w:p>
    <w:p w:rsidR="00EC3BBF" w:rsidRP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EC3BBF">
        <w:rPr>
          <w:rFonts w:ascii="Times New Roman" w:hAnsi="Times New Roman"/>
          <w:sz w:val="28"/>
          <w:szCs w:val="28"/>
        </w:rPr>
        <w:t>роверка исполнения программы приватизации муниципального имущества в 2017 году.</w:t>
      </w:r>
    </w:p>
    <w:p w:rsid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C45466">
        <w:rPr>
          <w:rFonts w:ascii="Times New Roman" w:hAnsi="Times New Roman"/>
          <w:b/>
          <w:sz w:val="28"/>
          <w:szCs w:val="28"/>
        </w:rPr>
        <w:t>В ходе проверки установлено следующее:</w:t>
      </w:r>
    </w:p>
    <w:p w:rsidR="00C45466" w:rsidRDefault="00EC3BBF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C3BBF">
        <w:rPr>
          <w:rFonts w:ascii="Times New Roman" w:hAnsi="Times New Roman"/>
          <w:sz w:val="28"/>
          <w:szCs w:val="28"/>
        </w:rPr>
        <w:t>Муниципальная нормативная правовая база по вопросам управления и распоряжения муниципальным имуществом требует изменений и доработки</w:t>
      </w:r>
      <w:r>
        <w:rPr>
          <w:rFonts w:ascii="Times New Roman" w:hAnsi="Times New Roman"/>
          <w:sz w:val="28"/>
          <w:szCs w:val="28"/>
        </w:rPr>
        <w:t>.</w:t>
      </w:r>
    </w:p>
    <w:p w:rsidR="00EC3BBF" w:rsidRP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EC3BBF">
        <w:rPr>
          <w:rFonts w:ascii="Times New Roman" w:hAnsi="Times New Roman"/>
          <w:sz w:val="28"/>
          <w:szCs w:val="28"/>
        </w:rPr>
        <w:t xml:space="preserve">«Реестр казенного имущества» в 2017 г. велся в электронном виде (таблицы в программе «Microsoft Excel»), на бумажном носителе реестр не представлен. </w:t>
      </w:r>
    </w:p>
    <w:p w:rsid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C3BBF">
        <w:rPr>
          <w:rFonts w:ascii="Times New Roman" w:hAnsi="Times New Roman"/>
          <w:sz w:val="28"/>
          <w:szCs w:val="28"/>
        </w:rPr>
        <w:t>Реестр казенного имущества ведется с нарушениями Положения о муниципальной казне утвержденным Решением Игарского городского Совета депутатов от 14.03.2002 № 11-70.</w:t>
      </w:r>
    </w:p>
    <w:p w:rsidR="00EC3BBF" w:rsidRP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C3BBF">
        <w:rPr>
          <w:rFonts w:ascii="Times New Roman" w:hAnsi="Times New Roman"/>
          <w:sz w:val="28"/>
          <w:szCs w:val="28"/>
        </w:rPr>
        <w:t>Реестр имущества муниципальной собственности муниципального образования город Игарка, в проверяемом периоде, велся в электронном (табличном) виде с применением специального программного обеспечения (система автоматизированного учета муниципального имущества "SAUMI").</w:t>
      </w:r>
    </w:p>
    <w:p w:rsid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BBF">
        <w:rPr>
          <w:rFonts w:ascii="Times New Roman" w:hAnsi="Times New Roman"/>
          <w:sz w:val="28"/>
          <w:szCs w:val="28"/>
        </w:rPr>
        <w:t>Версия программного обеспечения "SAUMI", используемого главным специалистом (Отдела бухгалтерского учета, отчетности и управления муниципальной собственностью), последний раз обновлялась в 2009 году, что не позволяет вести учет муниципального имущества в актуальной, в соответствии с требованиями действующего законодательства, форме.</w:t>
      </w:r>
    </w:p>
    <w:p w:rsid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C3BBF">
        <w:rPr>
          <w:rFonts w:ascii="Times New Roman" w:hAnsi="Times New Roman"/>
          <w:sz w:val="28"/>
          <w:szCs w:val="28"/>
        </w:rPr>
        <w:t>Согласно п. 5 Приказа Министерства экономического развития РФ от 30 августа 2011 г. № 424 "Об утверждении Порядка ведения органами местного самоуправления реестров муниципального имущества" «Реестры ведутся на бумажных и электронных носителях. В случае несоответствия информации на указанных носителях приоритет имеет информация на бумажных носителях». Но тем не менее бумажный носитель информации о реестре за 2017 год отделом бухгалтерского учета, отчетности и управления муниципальной собственностью не представлен.</w:t>
      </w:r>
    </w:p>
    <w:p w:rsidR="00EC3BBF" w:rsidRPr="00EC3BBF" w:rsidRDefault="00EC3BBF" w:rsidP="00EC3BBF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6. </w:t>
      </w:r>
      <w:r w:rsidRPr="00EC3BBF">
        <w:rPr>
          <w:rFonts w:ascii="Times New Roman" w:hAnsi="Times New Roman"/>
          <w:sz w:val="28"/>
          <w:szCs w:val="28"/>
        </w:rPr>
        <w:t xml:space="preserve">В составе имущества муниципальной казны по состоянию на 01.01.2018 года учтено недвижимое имущество на сумму 1 047 724 055,67 рублей, разница между первоначальной и остаточной стоимостью составляет 714 934,00 рубля. </w:t>
      </w:r>
    </w:p>
    <w:p w:rsid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BBF">
        <w:rPr>
          <w:rFonts w:ascii="Times New Roman" w:hAnsi="Times New Roman"/>
          <w:sz w:val="28"/>
          <w:szCs w:val="28"/>
        </w:rPr>
        <w:t>Амортизация недвижимого имущества в составе казны начислена в сумме 26 686 091,96 рубль.</w:t>
      </w:r>
    </w:p>
    <w:p w:rsidR="00EC3BBF" w:rsidRP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EC3BBF">
        <w:rPr>
          <w:rFonts w:ascii="Times New Roman" w:hAnsi="Times New Roman"/>
          <w:sz w:val="28"/>
          <w:szCs w:val="28"/>
        </w:rPr>
        <w:t xml:space="preserve">Движимое имущество в составе казны по состоянию на 01.01.2018 года учтено в сумме 6 759 508 204,70 рубля, поступление составило 16 530 261,79 рубль. </w:t>
      </w:r>
    </w:p>
    <w:p w:rsidR="00EC3BBF" w:rsidRP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BBF">
        <w:rPr>
          <w:rFonts w:ascii="Times New Roman" w:hAnsi="Times New Roman"/>
          <w:sz w:val="28"/>
          <w:szCs w:val="28"/>
        </w:rPr>
        <w:t xml:space="preserve">Выбытие движимого имущества в 2017 году составило 899 360,62 рублей, амортизация движимого имущества составляет 25 462 980,97 рублей. </w:t>
      </w:r>
    </w:p>
    <w:p w:rsidR="00EC3BBF" w:rsidRP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EC3BBF">
        <w:rPr>
          <w:rFonts w:ascii="Times New Roman" w:hAnsi="Times New Roman"/>
          <w:sz w:val="28"/>
          <w:szCs w:val="28"/>
        </w:rPr>
        <w:t xml:space="preserve">Проведено аукционов: </w:t>
      </w:r>
    </w:p>
    <w:p w:rsidR="00EC3BBF" w:rsidRP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BBF">
        <w:rPr>
          <w:rFonts w:ascii="Times New Roman" w:hAnsi="Times New Roman"/>
          <w:sz w:val="28"/>
          <w:szCs w:val="28"/>
        </w:rPr>
        <w:t>- Аукцион на право заключения договора аренды движимого имущества (1 аукцион);</w:t>
      </w:r>
    </w:p>
    <w:p w:rsid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BBF">
        <w:rPr>
          <w:rFonts w:ascii="Times New Roman" w:hAnsi="Times New Roman"/>
          <w:sz w:val="28"/>
          <w:szCs w:val="28"/>
        </w:rPr>
        <w:t>-  Открытых аукционов на право безвозмездного пользования имуществом (4 аукциона).</w:t>
      </w:r>
    </w:p>
    <w:p w:rsidR="00EC3BBF" w:rsidRP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EC3BBF">
        <w:rPr>
          <w:rFonts w:ascii="Times New Roman" w:hAnsi="Times New Roman"/>
          <w:sz w:val="28"/>
          <w:szCs w:val="28"/>
        </w:rPr>
        <w:t>Порядок ведения реестра договоров аренды муниципального имущества не разработан в администрации города Игарки, в проверяемом периоде реестр велся в электронном виде (без применения специального программного обеспечения), в табличной форме через программу «Microsoft Excel».</w:t>
      </w:r>
    </w:p>
    <w:p w:rsid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10. </w:t>
      </w:r>
      <w:r w:rsidRPr="00EC3BBF">
        <w:rPr>
          <w:rFonts w:ascii="Times New Roman" w:hAnsi="Times New Roman"/>
          <w:sz w:val="28"/>
          <w:szCs w:val="28"/>
        </w:rPr>
        <w:t>Представленный к проверке реестр договоров аренды муниципального имущества не соответствует требованиям, установленным в п. 4.2 Положения об аренде имущества, находящегося в собственности муниципального образования г. Игарки, и методик определения арендной платы за пользование зданиями, сооружениями, нежилыми помещениями и движимым имуществом муниципальной собственности, утвержденного решением Игарского городского Совета депутатов от 03.05.2012 № 27-158</w:t>
      </w:r>
      <w:r w:rsidR="00090810">
        <w:rPr>
          <w:rFonts w:ascii="Times New Roman" w:hAnsi="Times New Roman"/>
          <w:sz w:val="28"/>
          <w:szCs w:val="28"/>
        </w:rPr>
        <w:t>.</w:t>
      </w:r>
    </w:p>
    <w:p w:rsidR="00EC3BBF" w:rsidRDefault="00EC3BBF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EC3BBF">
        <w:rPr>
          <w:rFonts w:ascii="Times New Roman" w:hAnsi="Times New Roman"/>
          <w:sz w:val="28"/>
          <w:szCs w:val="28"/>
        </w:rPr>
        <w:t>В нарушение п. 2 ст. 39 Положения о порядке управления и распоряжения муниципальной собственностью муниципального образования город Игарка, не представлен к проверке ежегодный отчет администрации города перед Советом депутатов о результатах осуществления контроля за сохранностью и использованием по назначению муниципального имущества.</w:t>
      </w:r>
    </w:p>
    <w:p w:rsidR="00EC3BBF" w:rsidRP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EC3BBF">
        <w:rPr>
          <w:rFonts w:ascii="Times New Roman" w:hAnsi="Times New Roman"/>
          <w:sz w:val="28"/>
          <w:szCs w:val="28"/>
        </w:rPr>
        <w:t xml:space="preserve">В 2017 году проводились мероприятия по взысканию дебиторской задолженности городского бюджета в части арендных платежей за использование муниципального имущества через арбитражные суды. </w:t>
      </w:r>
    </w:p>
    <w:p w:rsidR="00EC3BBF" w:rsidRDefault="00EC3BBF" w:rsidP="00EC3BBF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3BBF">
        <w:rPr>
          <w:rFonts w:ascii="Times New Roman" w:hAnsi="Times New Roman"/>
          <w:sz w:val="28"/>
          <w:szCs w:val="28"/>
        </w:rPr>
        <w:t>В целях проверки выполнения договорных обязательств администрация города Игарки провела инвентаризацию оплаты пени за несвоевременные перечисления арендной платы. Предъявлены претензии 14-ти арендаторам. Девять арендаторов погасили пени на задолженность по арендной плате.</w:t>
      </w:r>
    </w:p>
    <w:p w:rsidR="00EC3BBF" w:rsidRDefault="00EC3BBF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702C5A" w:rsidRPr="00702C5A">
        <w:rPr>
          <w:rFonts w:ascii="Times New Roman" w:hAnsi="Times New Roman"/>
          <w:sz w:val="28"/>
          <w:szCs w:val="28"/>
        </w:rPr>
        <w:t>В нарушение пункта 7.1 раздела 7 администрацией города Игарки в срок до 01.03.2018 г. не представлен отчет о выполнении прогнозного плана</w:t>
      </w:r>
      <w:r w:rsidR="00702C5A">
        <w:rPr>
          <w:rFonts w:ascii="Times New Roman" w:hAnsi="Times New Roman"/>
          <w:sz w:val="28"/>
          <w:szCs w:val="28"/>
        </w:rPr>
        <w:t xml:space="preserve"> приватизации муниципального имущества</w:t>
      </w:r>
      <w:r w:rsidR="00702C5A" w:rsidRPr="00702C5A">
        <w:rPr>
          <w:rFonts w:ascii="Times New Roman" w:hAnsi="Times New Roman"/>
          <w:sz w:val="28"/>
          <w:szCs w:val="28"/>
        </w:rPr>
        <w:t xml:space="preserve"> за 2017 год в Игарский городской Совет депутатов.</w:t>
      </w:r>
    </w:p>
    <w:p w:rsidR="00EC3BBF" w:rsidRDefault="00702C5A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Pr="00702C5A">
        <w:rPr>
          <w:rFonts w:ascii="Times New Roman" w:hAnsi="Times New Roman"/>
          <w:sz w:val="28"/>
          <w:szCs w:val="28"/>
        </w:rPr>
        <w:t>Программа приватизации за 2017 год не выполнена.</w:t>
      </w:r>
    </w:p>
    <w:p w:rsidR="00702C5A" w:rsidRPr="00702C5A" w:rsidRDefault="00702C5A" w:rsidP="00702C5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702C5A">
        <w:rPr>
          <w:rFonts w:ascii="Times New Roman" w:hAnsi="Times New Roman"/>
          <w:sz w:val="28"/>
          <w:szCs w:val="28"/>
        </w:rPr>
        <w:t>Не в полной мере осуществляется контроль за сохранностью и использованием по назначению муниципального имущества.</w:t>
      </w:r>
    </w:p>
    <w:p w:rsidR="00EC3BBF" w:rsidRDefault="00702C5A" w:rsidP="00702C5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Pr="00702C5A">
        <w:rPr>
          <w:rFonts w:ascii="Times New Roman" w:hAnsi="Times New Roman"/>
          <w:sz w:val="28"/>
          <w:szCs w:val="28"/>
        </w:rPr>
        <w:t>Отсутствие Положения об «Отделе бухгалтерского учета, отчетности и управления муниципальной собственностью» значительно усложняет порядок образования, права, обязанностей, ответственности и организации работы структурного подразделения, а также его взаимодействие с другими подразделениями и должностными лицами.</w:t>
      </w:r>
    </w:p>
    <w:p w:rsidR="00EC3BBF" w:rsidRDefault="00EC3BBF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2C5A" w:rsidRDefault="00090810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контроля, за устранением выявленных нарушений, в </w:t>
      </w:r>
      <w:r w:rsidRPr="00090810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е</w:t>
      </w:r>
      <w:r w:rsidRPr="00090810">
        <w:rPr>
          <w:rFonts w:ascii="Times New Roman" w:hAnsi="Times New Roman"/>
          <w:sz w:val="28"/>
          <w:szCs w:val="28"/>
        </w:rPr>
        <w:t xml:space="preserve"> деятельности ревизионной комиссии города Игарки на 2019 год</w:t>
      </w:r>
      <w:r>
        <w:rPr>
          <w:rFonts w:ascii="Times New Roman" w:hAnsi="Times New Roman"/>
          <w:sz w:val="28"/>
          <w:szCs w:val="28"/>
        </w:rPr>
        <w:t xml:space="preserve"> предусмотрено контрольное мероприятие «</w:t>
      </w:r>
      <w:r w:rsidRPr="00090810">
        <w:rPr>
          <w:rFonts w:ascii="Times New Roman" w:hAnsi="Times New Roman"/>
          <w:sz w:val="28"/>
          <w:szCs w:val="28"/>
        </w:rPr>
        <w:t>Аудит эффективности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».  </w:t>
      </w:r>
    </w:p>
    <w:p w:rsidR="00702C5A" w:rsidRDefault="00702C5A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090810" w:rsidRDefault="00136445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3DD7"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643DD7">
        <w:rPr>
          <w:rFonts w:ascii="Times New Roman" w:hAnsi="Times New Roman"/>
          <w:sz w:val="28"/>
          <w:szCs w:val="28"/>
        </w:rPr>
        <w:t>оложени</w:t>
      </w:r>
      <w:r>
        <w:rPr>
          <w:rFonts w:ascii="Times New Roman" w:hAnsi="Times New Roman"/>
          <w:sz w:val="28"/>
          <w:szCs w:val="28"/>
        </w:rPr>
        <w:t>ем</w:t>
      </w:r>
      <w:r w:rsidRPr="00643DD7">
        <w:rPr>
          <w:rFonts w:ascii="Times New Roman" w:hAnsi="Times New Roman"/>
          <w:sz w:val="28"/>
          <w:szCs w:val="28"/>
        </w:rPr>
        <w:t xml:space="preserve"> о ревизионной комиссии города Игарки</w:t>
      </w:r>
      <w:r>
        <w:rPr>
          <w:rFonts w:ascii="Times New Roman" w:hAnsi="Times New Roman"/>
          <w:sz w:val="28"/>
          <w:szCs w:val="28"/>
        </w:rPr>
        <w:t xml:space="preserve"> отчеты о результатах контрольных мероприятий были направлены главе города и председателю Игарского городского Совета депутатов.</w:t>
      </w:r>
      <w:r w:rsidR="00DE0D3C">
        <w:rPr>
          <w:rFonts w:ascii="Times New Roman" w:hAnsi="Times New Roman"/>
          <w:sz w:val="28"/>
          <w:szCs w:val="28"/>
        </w:rPr>
        <w:t xml:space="preserve"> </w:t>
      </w:r>
    </w:p>
    <w:p w:rsidR="00CD4FAA" w:rsidRDefault="00136445" w:rsidP="00CD4FAA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36445">
        <w:rPr>
          <w:rFonts w:ascii="Times New Roman" w:hAnsi="Times New Roman"/>
          <w:sz w:val="28"/>
          <w:szCs w:val="28"/>
        </w:rPr>
        <w:t xml:space="preserve"> соответствии с решением Игарского городского Совета депутатов «О Порядке организации доступа к информации о деятельности органов местного самоуправления муниципального образования город Игарка»</w:t>
      </w:r>
      <w:r w:rsidR="00090810">
        <w:rPr>
          <w:rFonts w:ascii="Times New Roman" w:hAnsi="Times New Roman"/>
          <w:sz w:val="28"/>
          <w:szCs w:val="28"/>
        </w:rPr>
        <w:t>,</w:t>
      </w:r>
      <w:r w:rsidR="00C533C2">
        <w:rPr>
          <w:rFonts w:ascii="Times New Roman" w:hAnsi="Times New Roman"/>
          <w:sz w:val="28"/>
          <w:szCs w:val="28"/>
        </w:rPr>
        <w:t xml:space="preserve"> направлены </w:t>
      </w:r>
      <w:r w:rsidR="00C533C2">
        <w:rPr>
          <w:rFonts w:ascii="Times New Roman" w:hAnsi="Times New Roman"/>
          <w:sz w:val="28"/>
          <w:szCs w:val="28"/>
        </w:rPr>
        <w:lastRenderedPageBreak/>
        <w:t>письма в адрес администрации города с просьбой разместить отчеты, о результатах контрольных мероприятий,</w:t>
      </w:r>
      <w:r w:rsidR="00C533C2" w:rsidRPr="00835886">
        <w:rPr>
          <w:rFonts w:ascii="Times New Roman" w:hAnsi="Times New Roman"/>
          <w:sz w:val="28"/>
          <w:szCs w:val="28"/>
        </w:rPr>
        <w:t xml:space="preserve"> в сети «Интернет» на официальном сайте администрации города Игарки, тематический раздел ревизионной комиссии города Игарки</w:t>
      </w:r>
      <w:r w:rsidR="00DE0D3C">
        <w:rPr>
          <w:rFonts w:ascii="Times New Roman" w:hAnsi="Times New Roman"/>
          <w:sz w:val="28"/>
          <w:szCs w:val="28"/>
        </w:rPr>
        <w:t>.</w:t>
      </w:r>
    </w:p>
    <w:p w:rsidR="00C2304A" w:rsidRDefault="00C2304A" w:rsidP="00BC6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82700" w:rsidRPr="00904801" w:rsidRDefault="00482700" w:rsidP="009048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4801">
        <w:rPr>
          <w:rFonts w:ascii="Times New Roman" w:hAnsi="Times New Roman"/>
          <w:b/>
          <w:bCs/>
          <w:sz w:val="28"/>
          <w:szCs w:val="28"/>
        </w:rPr>
        <w:t>Результаты экспертно-аналитических мероприятий</w:t>
      </w:r>
    </w:p>
    <w:p w:rsidR="004B61D8" w:rsidRPr="00904801" w:rsidRDefault="00482700" w:rsidP="0090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01">
        <w:rPr>
          <w:rFonts w:ascii="Times New Roman" w:hAnsi="Times New Roman" w:cs="Times New Roman"/>
          <w:sz w:val="28"/>
          <w:szCs w:val="28"/>
        </w:rPr>
        <w:tab/>
      </w:r>
      <w:r w:rsidR="004B61D8" w:rsidRPr="00904801">
        <w:rPr>
          <w:rFonts w:ascii="Times New Roman" w:hAnsi="Times New Roman" w:cs="Times New Roman"/>
          <w:sz w:val="28"/>
          <w:szCs w:val="28"/>
        </w:rPr>
        <w:t>Функция предварительного</w:t>
      </w:r>
      <w:r w:rsidR="00CB0D90">
        <w:rPr>
          <w:rFonts w:ascii="Times New Roman" w:hAnsi="Times New Roman" w:cs="Times New Roman"/>
          <w:sz w:val="28"/>
          <w:szCs w:val="28"/>
        </w:rPr>
        <w:t>, текущего и последующего</w:t>
      </w:r>
      <w:r w:rsidR="004B61D8" w:rsidRPr="00904801">
        <w:rPr>
          <w:rFonts w:ascii="Times New Roman" w:hAnsi="Times New Roman" w:cs="Times New Roman"/>
          <w:sz w:val="28"/>
          <w:szCs w:val="28"/>
        </w:rPr>
        <w:t xml:space="preserve"> контроля реализуется ревизионной комиссией через ее экспертно-аналитическую деятельность. В рамках экспертно-аналитической деятельности осуществляются:</w:t>
      </w:r>
    </w:p>
    <w:p w:rsidR="004B61D8" w:rsidRPr="004B61D8" w:rsidRDefault="004B61D8" w:rsidP="00904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61D8">
        <w:rPr>
          <w:rFonts w:ascii="Times New Roman" w:hAnsi="Times New Roman"/>
          <w:sz w:val="28"/>
          <w:szCs w:val="28"/>
        </w:rPr>
        <w:t xml:space="preserve">- экспертиза </w:t>
      </w:r>
      <w:r w:rsidRPr="00904801">
        <w:rPr>
          <w:rFonts w:ascii="Times New Roman" w:hAnsi="Times New Roman"/>
          <w:sz w:val="28"/>
          <w:szCs w:val="28"/>
        </w:rPr>
        <w:t>решения</w:t>
      </w:r>
      <w:r w:rsidRPr="004B61D8">
        <w:rPr>
          <w:rFonts w:ascii="Times New Roman" w:hAnsi="Times New Roman"/>
          <w:sz w:val="28"/>
          <w:szCs w:val="28"/>
        </w:rPr>
        <w:t xml:space="preserve"> о </w:t>
      </w:r>
      <w:r w:rsidRPr="00904801">
        <w:rPr>
          <w:rFonts w:ascii="Times New Roman" w:hAnsi="Times New Roman"/>
          <w:sz w:val="28"/>
          <w:szCs w:val="28"/>
        </w:rPr>
        <w:t xml:space="preserve">городском </w:t>
      </w:r>
      <w:r w:rsidRPr="004B61D8">
        <w:rPr>
          <w:rFonts w:ascii="Times New Roman" w:hAnsi="Times New Roman"/>
          <w:sz w:val="28"/>
          <w:szCs w:val="28"/>
        </w:rPr>
        <w:t xml:space="preserve">бюджете, о внесении изменений в </w:t>
      </w:r>
      <w:r w:rsidRPr="00904801">
        <w:rPr>
          <w:rFonts w:ascii="Times New Roman" w:hAnsi="Times New Roman"/>
          <w:sz w:val="28"/>
          <w:szCs w:val="28"/>
        </w:rPr>
        <w:t>городской</w:t>
      </w:r>
      <w:r w:rsidRPr="004B61D8">
        <w:rPr>
          <w:rFonts w:ascii="Times New Roman" w:hAnsi="Times New Roman"/>
          <w:sz w:val="28"/>
          <w:szCs w:val="28"/>
        </w:rPr>
        <w:t xml:space="preserve"> бюджет;</w:t>
      </w:r>
    </w:p>
    <w:p w:rsidR="004B61D8" w:rsidRPr="004B61D8" w:rsidRDefault="004B61D8" w:rsidP="00904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B61D8">
        <w:rPr>
          <w:rFonts w:ascii="Times New Roman" w:hAnsi="Times New Roman"/>
          <w:sz w:val="28"/>
          <w:szCs w:val="28"/>
        </w:rPr>
        <w:t xml:space="preserve">- финансово-экономическая экспертиза проектов </w:t>
      </w:r>
      <w:r w:rsidRPr="00904801">
        <w:rPr>
          <w:rFonts w:ascii="Times New Roman" w:hAnsi="Times New Roman"/>
          <w:sz w:val="28"/>
          <w:szCs w:val="28"/>
        </w:rPr>
        <w:t>решений Игарского городского Совета депутатов</w:t>
      </w:r>
      <w:r w:rsidRPr="004B61D8">
        <w:rPr>
          <w:rFonts w:ascii="Times New Roman" w:hAnsi="Times New Roman"/>
          <w:sz w:val="28"/>
          <w:szCs w:val="28"/>
        </w:rPr>
        <w:t xml:space="preserve">, иных нормативных правовых актов в части, касающейся расходных обязательств </w:t>
      </w:r>
      <w:r w:rsidRPr="00904801">
        <w:rPr>
          <w:rFonts w:ascii="Times New Roman" w:hAnsi="Times New Roman"/>
          <w:sz w:val="28"/>
          <w:szCs w:val="28"/>
        </w:rPr>
        <w:t>города</w:t>
      </w:r>
      <w:r w:rsidRPr="004B61D8">
        <w:rPr>
          <w:rFonts w:ascii="Times New Roman" w:hAnsi="Times New Roman"/>
          <w:sz w:val="28"/>
          <w:szCs w:val="28"/>
        </w:rPr>
        <w:t>;</w:t>
      </w:r>
    </w:p>
    <w:p w:rsidR="004B61D8" w:rsidRPr="004B61D8" w:rsidRDefault="00C6116F" w:rsidP="009048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внешняя проверка годового отчета</w:t>
      </w:r>
      <w:r w:rsidR="004B61D8" w:rsidRPr="004B61D8">
        <w:rPr>
          <w:rFonts w:ascii="Times New Roman" w:hAnsi="Times New Roman"/>
          <w:sz w:val="28"/>
          <w:szCs w:val="28"/>
        </w:rPr>
        <w:t xml:space="preserve"> об исполнении </w:t>
      </w:r>
      <w:r w:rsidR="004B61D8" w:rsidRPr="00904801">
        <w:rPr>
          <w:rFonts w:ascii="Times New Roman" w:hAnsi="Times New Roman"/>
          <w:sz w:val="28"/>
          <w:szCs w:val="28"/>
        </w:rPr>
        <w:t>городского</w:t>
      </w:r>
      <w:r w:rsidR="004B61D8" w:rsidRPr="004B61D8">
        <w:rPr>
          <w:rFonts w:ascii="Times New Roman" w:hAnsi="Times New Roman"/>
          <w:sz w:val="28"/>
          <w:szCs w:val="28"/>
        </w:rPr>
        <w:t xml:space="preserve"> бюджета;</w:t>
      </w:r>
    </w:p>
    <w:p w:rsidR="00482700" w:rsidRPr="00904801" w:rsidRDefault="00482700" w:rsidP="0090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ab/>
        <w:t>В 201</w:t>
      </w:r>
      <w:r w:rsidR="00090810">
        <w:rPr>
          <w:rFonts w:ascii="Times New Roman" w:hAnsi="Times New Roman"/>
          <w:sz w:val="28"/>
          <w:szCs w:val="28"/>
        </w:rPr>
        <w:t>8</w:t>
      </w:r>
      <w:r w:rsidR="00B30CF0" w:rsidRPr="00904801">
        <w:rPr>
          <w:rFonts w:ascii="Times New Roman" w:hAnsi="Times New Roman"/>
          <w:sz w:val="28"/>
          <w:szCs w:val="28"/>
        </w:rPr>
        <w:t xml:space="preserve"> году р</w:t>
      </w:r>
      <w:r w:rsidRPr="00904801">
        <w:rPr>
          <w:rFonts w:ascii="Times New Roman" w:hAnsi="Times New Roman"/>
          <w:sz w:val="28"/>
          <w:szCs w:val="28"/>
        </w:rPr>
        <w:t xml:space="preserve">евизионной комиссией проведено </w:t>
      </w:r>
      <w:r w:rsidR="00B30CF0" w:rsidRPr="00904801">
        <w:rPr>
          <w:rFonts w:ascii="Times New Roman" w:hAnsi="Times New Roman"/>
          <w:sz w:val="28"/>
          <w:szCs w:val="28"/>
        </w:rPr>
        <w:t>1</w:t>
      </w:r>
      <w:r w:rsidR="00A06733">
        <w:rPr>
          <w:rFonts w:ascii="Times New Roman" w:hAnsi="Times New Roman"/>
          <w:sz w:val="28"/>
          <w:szCs w:val="28"/>
        </w:rPr>
        <w:t>1</w:t>
      </w:r>
      <w:r w:rsidRPr="00904801">
        <w:rPr>
          <w:rFonts w:ascii="Times New Roman" w:hAnsi="Times New Roman"/>
          <w:sz w:val="28"/>
          <w:szCs w:val="28"/>
        </w:rPr>
        <w:t xml:space="preserve"> экспертно-аналитических мероприятия.</w:t>
      </w:r>
    </w:p>
    <w:p w:rsidR="00D97E7A" w:rsidRPr="00904801" w:rsidRDefault="00482700" w:rsidP="009048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4801">
        <w:rPr>
          <w:rFonts w:ascii="Times New Roman" w:hAnsi="Times New Roman" w:cs="Times New Roman"/>
          <w:sz w:val="28"/>
          <w:szCs w:val="28"/>
        </w:rPr>
        <w:tab/>
      </w:r>
      <w:r w:rsidR="00D97E7A" w:rsidRPr="00904801">
        <w:rPr>
          <w:rFonts w:ascii="Times New Roman" w:hAnsi="Times New Roman" w:cs="Times New Roman"/>
          <w:sz w:val="28"/>
          <w:szCs w:val="28"/>
        </w:rPr>
        <w:t>Важнейшей составной частью деятельности ревизионной комиссии является подготовка заключения на годовой отчет об исполнении городского бюджета, а также на проект решения Игарского городского Совета депутатов о городском бюджете на соответствующий год и плановый период.</w:t>
      </w:r>
    </w:p>
    <w:p w:rsidR="00D97E7A" w:rsidRPr="00904801" w:rsidRDefault="00482700" w:rsidP="0090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 xml:space="preserve"> </w:t>
      </w:r>
      <w:r w:rsidR="00D97E7A" w:rsidRPr="00904801">
        <w:rPr>
          <w:rFonts w:ascii="Times New Roman" w:hAnsi="Times New Roman"/>
          <w:sz w:val="28"/>
          <w:szCs w:val="28"/>
        </w:rPr>
        <w:tab/>
        <w:t>Заключение на годовой отчет об исполнении городского бюджета за 201</w:t>
      </w:r>
      <w:r w:rsidR="00090810">
        <w:rPr>
          <w:rFonts w:ascii="Times New Roman" w:hAnsi="Times New Roman"/>
          <w:sz w:val="28"/>
          <w:szCs w:val="28"/>
        </w:rPr>
        <w:t>7</w:t>
      </w:r>
      <w:r w:rsidR="00D97E7A" w:rsidRPr="00904801">
        <w:rPr>
          <w:rFonts w:ascii="Times New Roman" w:hAnsi="Times New Roman"/>
          <w:sz w:val="28"/>
          <w:szCs w:val="28"/>
        </w:rPr>
        <w:t xml:space="preserve"> год подготовлено </w:t>
      </w:r>
      <w:r w:rsidR="004B61D8" w:rsidRPr="00904801">
        <w:rPr>
          <w:rFonts w:ascii="Times New Roman" w:hAnsi="Times New Roman"/>
          <w:sz w:val="28"/>
          <w:szCs w:val="28"/>
        </w:rPr>
        <w:t xml:space="preserve">с целью </w:t>
      </w:r>
      <w:r w:rsidR="00D97E7A" w:rsidRPr="00904801">
        <w:rPr>
          <w:rFonts w:ascii="Times New Roman" w:hAnsi="Times New Roman"/>
          <w:sz w:val="28"/>
          <w:szCs w:val="28"/>
        </w:rPr>
        <w:t>определени</w:t>
      </w:r>
      <w:r w:rsidR="004B61D8" w:rsidRPr="00904801">
        <w:rPr>
          <w:rFonts w:ascii="Times New Roman" w:hAnsi="Times New Roman"/>
          <w:sz w:val="28"/>
          <w:szCs w:val="28"/>
        </w:rPr>
        <w:t>я</w:t>
      </w:r>
      <w:r w:rsidR="00D97E7A" w:rsidRPr="00904801">
        <w:rPr>
          <w:rFonts w:ascii="Times New Roman" w:hAnsi="Times New Roman"/>
          <w:sz w:val="28"/>
          <w:szCs w:val="28"/>
        </w:rPr>
        <w:t xml:space="preserve"> полноты поступления доходов и иных платежей в городской бюджет, привлечения и погашения источников финансирования дефицита городского бюджета, фактического расходования</w:t>
      </w:r>
      <w:r w:rsidR="00804B3B">
        <w:rPr>
          <w:rFonts w:ascii="Times New Roman" w:hAnsi="Times New Roman"/>
          <w:sz w:val="28"/>
          <w:szCs w:val="28"/>
        </w:rPr>
        <w:t xml:space="preserve"> с</w:t>
      </w:r>
      <w:r w:rsidR="00D97E7A" w:rsidRPr="00904801">
        <w:rPr>
          <w:rFonts w:ascii="Times New Roman" w:hAnsi="Times New Roman"/>
          <w:sz w:val="28"/>
          <w:szCs w:val="28"/>
        </w:rPr>
        <w:t>редств городского бюджета по сравнению с показателями, утвержденными решением Игарского городского Совета депутатов.</w:t>
      </w:r>
    </w:p>
    <w:p w:rsidR="00482700" w:rsidRPr="00904801" w:rsidRDefault="0023464A" w:rsidP="00904801">
      <w:pPr>
        <w:widowControl w:val="0"/>
        <w:tabs>
          <w:tab w:val="num" w:pos="0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>З</w:t>
      </w:r>
      <w:r w:rsidR="00482700" w:rsidRPr="00904801">
        <w:rPr>
          <w:rFonts w:ascii="Times New Roman" w:hAnsi="Times New Roman"/>
          <w:sz w:val="28"/>
          <w:szCs w:val="28"/>
        </w:rPr>
        <w:t>аключение на проект решения Игарского городского Совета депутатов «О городском бюджете на 201</w:t>
      </w:r>
      <w:r w:rsidR="00090810">
        <w:rPr>
          <w:rFonts w:ascii="Times New Roman" w:hAnsi="Times New Roman"/>
          <w:sz w:val="28"/>
          <w:szCs w:val="28"/>
        </w:rPr>
        <w:t>9</w:t>
      </w:r>
      <w:r w:rsidR="00482700" w:rsidRPr="00904801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090810">
        <w:rPr>
          <w:rFonts w:ascii="Times New Roman" w:hAnsi="Times New Roman"/>
          <w:sz w:val="28"/>
          <w:szCs w:val="28"/>
        </w:rPr>
        <w:t>20</w:t>
      </w:r>
      <w:r w:rsidR="00482700" w:rsidRPr="00904801">
        <w:rPr>
          <w:rFonts w:ascii="Times New Roman" w:hAnsi="Times New Roman"/>
          <w:sz w:val="28"/>
          <w:szCs w:val="28"/>
        </w:rPr>
        <w:t xml:space="preserve"> и 20</w:t>
      </w:r>
      <w:r w:rsidR="00C533C2">
        <w:rPr>
          <w:rFonts w:ascii="Times New Roman" w:hAnsi="Times New Roman"/>
          <w:sz w:val="28"/>
          <w:szCs w:val="28"/>
        </w:rPr>
        <w:t>2</w:t>
      </w:r>
      <w:r w:rsidR="00090810">
        <w:rPr>
          <w:rFonts w:ascii="Times New Roman" w:hAnsi="Times New Roman"/>
          <w:sz w:val="28"/>
          <w:szCs w:val="28"/>
        </w:rPr>
        <w:t>1</w:t>
      </w:r>
      <w:r w:rsidRPr="00904801">
        <w:rPr>
          <w:rFonts w:ascii="Times New Roman" w:hAnsi="Times New Roman"/>
          <w:sz w:val="28"/>
          <w:szCs w:val="28"/>
        </w:rPr>
        <w:t xml:space="preserve"> годов» </w:t>
      </w:r>
      <w:r w:rsidR="00D43F12">
        <w:rPr>
          <w:rFonts w:ascii="Times New Roman" w:hAnsi="Times New Roman"/>
          <w:sz w:val="28"/>
          <w:szCs w:val="28"/>
        </w:rPr>
        <w:t>подгот</w:t>
      </w:r>
      <w:r w:rsidR="00DC2DB7">
        <w:rPr>
          <w:rFonts w:ascii="Times New Roman" w:hAnsi="Times New Roman"/>
          <w:sz w:val="28"/>
          <w:szCs w:val="28"/>
        </w:rPr>
        <w:t xml:space="preserve">овлено с целью </w:t>
      </w:r>
      <w:r w:rsidR="00482700" w:rsidRPr="00904801">
        <w:rPr>
          <w:rFonts w:ascii="Times New Roman" w:hAnsi="Times New Roman"/>
          <w:sz w:val="28"/>
          <w:szCs w:val="28"/>
        </w:rPr>
        <w:t xml:space="preserve">обоснованности доходных и расходных статей городского бюджета, размера долговых обязательств и дефицита городского бюджета, а также на соответствие бюджетному законодательству. </w:t>
      </w:r>
    </w:p>
    <w:p w:rsidR="00482700" w:rsidRPr="00904801" w:rsidRDefault="00482700" w:rsidP="009048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ab/>
        <w:t>Кроме того, в рамках предварительного</w:t>
      </w:r>
      <w:r w:rsidR="00DC2DB7">
        <w:rPr>
          <w:rFonts w:ascii="Times New Roman" w:hAnsi="Times New Roman"/>
          <w:sz w:val="28"/>
          <w:szCs w:val="28"/>
        </w:rPr>
        <w:t xml:space="preserve"> </w:t>
      </w:r>
      <w:r w:rsidR="00B0166B">
        <w:rPr>
          <w:rFonts w:ascii="Times New Roman" w:hAnsi="Times New Roman"/>
          <w:sz w:val="28"/>
          <w:szCs w:val="28"/>
        </w:rPr>
        <w:t xml:space="preserve">и текущего </w:t>
      </w:r>
      <w:r w:rsidRPr="00904801">
        <w:rPr>
          <w:rFonts w:ascii="Times New Roman" w:hAnsi="Times New Roman"/>
          <w:sz w:val="28"/>
          <w:szCs w:val="28"/>
        </w:rPr>
        <w:t>контроля, в течение 201</w:t>
      </w:r>
      <w:r w:rsidR="00090810">
        <w:rPr>
          <w:rFonts w:ascii="Times New Roman" w:hAnsi="Times New Roman"/>
          <w:sz w:val="28"/>
          <w:szCs w:val="28"/>
        </w:rPr>
        <w:t>8</w:t>
      </w:r>
      <w:r w:rsidRPr="00904801">
        <w:rPr>
          <w:rFonts w:ascii="Times New Roman" w:hAnsi="Times New Roman"/>
          <w:sz w:val="28"/>
          <w:szCs w:val="28"/>
        </w:rPr>
        <w:t xml:space="preserve"> года подготовлено </w:t>
      </w:r>
      <w:r w:rsidR="004C0764">
        <w:rPr>
          <w:rFonts w:ascii="Times New Roman" w:hAnsi="Times New Roman"/>
          <w:sz w:val="28"/>
          <w:szCs w:val="28"/>
        </w:rPr>
        <w:t>7</w:t>
      </w:r>
      <w:r w:rsidRPr="00904801">
        <w:rPr>
          <w:rFonts w:ascii="Times New Roman" w:hAnsi="Times New Roman"/>
          <w:sz w:val="28"/>
          <w:szCs w:val="28"/>
        </w:rPr>
        <w:t xml:space="preserve"> заключений на проекты решений Игарского городского Совета депутатов</w:t>
      </w:r>
      <w:r w:rsidR="004C0764">
        <w:rPr>
          <w:rFonts w:ascii="Times New Roman" w:hAnsi="Times New Roman"/>
          <w:sz w:val="28"/>
          <w:szCs w:val="28"/>
        </w:rPr>
        <w:t>.</w:t>
      </w:r>
      <w:r w:rsidRPr="00904801">
        <w:rPr>
          <w:rFonts w:ascii="Times New Roman" w:hAnsi="Times New Roman"/>
          <w:sz w:val="28"/>
          <w:szCs w:val="28"/>
        </w:rPr>
        <w:t xml:space="preserve">  </w:t>
      </w:r>
    </w:p>
    <w:p w:rsidR="004B61D8" w:rsidRPr="00904801" w:rsidRDefault="00482700" w:rsidP="00904801">
      <w:pPr>
        <w:pStyle w:val="a4"/>
        <w:ind w:right="140" w:firstLine="708"/>
        <w:jc w:val="both"/>
        <w:rPr>
          <w:b w:val="0"/>
          <w:sz w:val="28"/>
          <w:szCs w:val="28"/>
          <w:lang w:val="ru-RU"/>
        </w:rPr>
      </w:pPr>
      <w:r w:rsidRPr="00904801">
        <w:rPr>
          <w:b w:val="0"/>
          <w:sz w:val="28"/>
          <w:szCs w:val="28"/>
          <w:lang w:val="ru-RU"/>
        </w:rPr>
        <w:tab/>
        <w:t>В рамках предварительного контроля проектов муниципальных правовых актов города Игарки реви</w:t>
      </w:r>
      <w:r w:rsidR="004B61D8" w:rsidRPr="00904801">
        <w:rPr>
          <w:b w:val="0"/>
          <w:sz w:val="28"/>
          <w:szCs w:val="28"/>
          <w:lang w:val="ru-RU"/>
        </w:rPr>
        <w:t>зионной комиссией подго</w:t>
      </w:r>
      <w:r w:rsidR="0023464A" w:rsidRPr="00904801">
        <w:rPr>
          <w:b w:val="0"/>
          <w:sz w:val="28"/>
          <w:szCs w:val="28"/>
          <w:lang w:val="ru-RU"/>
        </w:rPr>
        <w:t xml:space="preserve">товлены </w:t>
      </w:r>
      <w:r w:rsidR="00D66A0E">
        <w:rPr>
          <w:b w:val="0"/>
          <w:sz w:val="28"/>
          <w:szCs w:val="28"/>
          <w:lang w:val="ru-RU"/>
        </w:rPr>
        <w:t>5</w:t>
      </w:r>
      <w:r w:rsidR="0023464A" w:rsidRPr="00904801">
        <w:rPr>
          <w:b w:val="0"/>
          <w:sz w:val="28"/>
          <w:szCs w:val="28"/>
          <w:lang w:val="ru-RU"/>
        </w:rPr>
        <w:t xml:space="preserve"> заключени</w:t>
      </w:r>
      <w:r w:rsidR="00D66A0E">
        <w:rPr>
          <w:b w:val="0"/>
          <w:sz w:val="28"/>
          <w:szCs w:val="28"/>
          <w:lang w:val="ru-RU"/>
        </w:rPr>
        <w:t>й</w:t>
      </w:r>
      <w:r w:rsidR="0023464A" w:rsidRPr="00904801">
        <w:rPr>
          <w:b w:val="0"/>
          <w:sz w:val="28"/>
          <w:szCs w:val="28"/>
          <w:lang w:val="ru-RU"/>
        </w:rPr>
        <w:t>:</w:t>
      </w:r>
    </w:p>
    <w:p w:rsidR="0023464A" w:rsidRPr="00904801" w:rsidRDefault="0023464A" w:rsidP="00904801">
      <w:pPr>
        <w:pStyle w:val="a4"/>
        <w:ind w:right="140" w:firstLine="708"/>
        <w:jc w:val="both"/>
        <w:rPr>
          <w:b w:val="0"/>
          <w:sz w:val="28"/>
          <w:szCs w:val="28"/>
          <w:lang w:val="ru-RU"/>
        </w:rPr>
      </w:pPr>
      <w:r w:rsidRPr="00A06733">
        <w:rPr>
          <w:b w:val="0"/>
          <w:sz w:val="28"/>
          <w:szCs w:val="28"/>
          <w:lang w:val="ru-RU"/>
        </w:rPr>
        <w:t>-</w:t>
      </w:r>
      <w:r w:rsidR="00904801">
        <w:rPr>
          <w:b w:val="0"/>
          <w:sz w:val="28"/>
          <w:szCs w:val="28"/>
          <w:lang w:val="ru-RU"/>
        </w:rPr>
        <w:t xml:space="preserve"> </w:t>
      </w:r>
      <w:r w:rsidR="004C0764" w:rsidRPr="004C0764">
        <w:rPr>
          <w:b w:val="0"/>
          <w:sz w:val="28"/>
          <w:szCs w:val="28"/>
          <w:lang w:val="ru-RU"/>
        </w:rPr>
        <w:t xml:space="preserve">к проекту решения Игарского городского Совета депутатов «О внесении изменений в решение Игарского городского Совета депутатов                        от 26.03.2012 № 26-150 «Об утверждении Положения об оплате труда депутатов, выборных должностных лиц, осуществляющих свои полномочия на </w:t>
      </w:r>
      <w:r w:rsidR="004C0764" w:rsidRPr="004C0764">
        <w:rPr>
          <w:b w:val="0"/>
          <w:sz w:val="28"/>
          <w:szCs w:val="28"/>
          <w:lang w:val="ru-RU"/>
        </w:rPr>
        <w:lastRenderedPageBreak/>
        <w:t>постоянной основе, и муниципальных служащих муниципального образования город Игарка»</w:t>
      </w:r>
      <w:r w:rsidRPr="00904801">
        <w:rPr>
          <w:b w:val="0"/>
          <w:sz w:val="28"/>
          <w:szCs w:val="28"/>
          <w:lang w:val="ru-RU"/>
        </w:rPr>
        <w:t>;</w:t>
      </w:r>
    </w:p>
    <w:p w:rsidR="0023464A" w:rsidRDefault="00A06733" w:rsidP="00905FE0">
      <w:pPr>
        <w:pStyle w:val="a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3464A" w:rsidRPr="00904801">
        <w:rPr>
          <w:b/>
          <w:sz w:val="28"/>
          <w:szCs w:val="28"/>
        </w:rPr>
        <w:t xml:space="preserve">- </w:t>
      </w:r>
      <w:r w:rsidR="004C0764" w:rsidRPr="004C0764">
        <w:rPr>
          <w:rFonts w:ascii="Times New Roman" w:hAnsi="Times New Roman"/>
          <w:sz w:val="28"/>
          <w:szCs w:val="28"/>
        </w:rPr>
        <w:t>к проекту решения Игарского городского Совета депутатов «О внесении изменений в решение Игарского городского Совета депутатов от 16.06.2016 № 34-183 «Об утверждении Положения о гарантиях                                       и компенсациях для лиц, проживающих в городе Игарке и работающих                         в организациях, финансируемых за сч</w:t>
      </w:r>
      <w:r w:rsidR="004C0764">
        <w:rPr>
          <w:rFonts w:ascii="Times New Roman" w:hAnsi="Times New Roman"/>
          <w:sz w:val="28"/>
          <w:szCs w:val="28"/>
        </w:rPr>
        <w:t>ет средств городского бюджета»»</w:t>
      </w:r>
      <w:r w:rsidR="00D66A0E">
        <w:rPr>
          <w:rFonts w:ascii="Times New Roman" w:hAnsi="Times New Roman"/>
          <w:sz w:val="28"/>
          <w:szCs w:val="28"/>
        </w:rPr>
        <w:t xml:space="preserve"> (2 заключения)</w:t>
      </w:r>
      <w:r>
        <w:rPr>
          <w:sz w:val="28"/>
          <w:szCs w:val="28"/>
        </w:rPr>
        <w:t>;</w:t>
      </w:r>
    </w:p>
    <w:p w:rsidR="004C0764" w:rsidRDefault="004C0764" w:rsidP="00905FE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C0764">
        <w:rPr>
          <w:rFonts w:ascii="Times New Roman" w:hAnsi="Times New Roman"/>
          <w:sz w:val="28"/>
          <w:szCs w:val="28"/>
        </w:rPr>
        <w:t>к проекту решения Игарского городского Совета депутатов «Об утверждении Положения о системе оплаты труда работников муниципальных бюджетных и казенных учреждений города Игарки и работников органов местного самоуправления, не являющихся лицами, замещающими муниципальные должности, и муниципальными служащими, финансируемых за с</w:t>
      </w:r>
      <w:r>
        <w:rPr>
          <w:rFonts w:ascii="Times New Roman" w:hAnsi="Times New Roman"/>
          <w:sz w:val="28"/>
          <w:szCs w:val="28"/>
        </w:rPr>
        <w:t>чет средств городского бюджета»;</w:t>
      </w:r>
    </w:p>
    <w:p w:rsidR="004C0764" w:rsidRPr="004C0764" w:rsidRDefault="004C0764" w:rsidP="00905FE0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</w:t>
      </w:r>
      <w:r w:rsidRPr="004C0764">
        <w:rPr>
          <w:rFonts w:ascii="Times New Roman" w:hAnsi="Times New Roman"/>
          <w:sz w:val="28"/>
          <w:szCs w:val="28"/>
        </w:rPr>
        <w:t>к проекту решения Игарского городского Совета депутатов «О налоге на имущество физических лиц».</w:t>
      </w:r>
    </w:p>
    <w:p w:rsidR="00A06733" w:rsidRPr="00A06733" w:rsidRDefault="00A06733" w:rsidP="00A06733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4801">
        <w:rPr>
          <w:b/>
          <w:sz w:val="28"/>
          <w:szCs w:val="28"/>
        </w:rPr>
        <w:tab/>
      </w:r>
      <w:r w:rsidRPr="00A06733">
        <w:rPr>
          <w:rFonts w:ascii="Times New Roman" w:hAnsi="Times New Roman"/>
          <w:sz w:val="28"/>
          <w:szCs w:val="28"/>
        </w:rPr>
        <w:t xml:space="preserve">В рамках </w:t>
      </w:r>
      <w:r>
        <w:rPr>
          <w:rFonts w:ascii="Times New Roman" w:hAnsi="Times New Roman"/>
          <w:sz w:val="28"/>
          <w:szCs w:val="28"/>
        </w:rPr>
        <w:t>текуще</w:t>
      </w:r>
      <w:r w:rsidRPr="00A06733">
        <w:rPr>
          <w:rFonts w:ascii="Times New Roman" w:hAnsi="Times New Roman"/>
          <w:sz w:val="28"/>
          <w:szCs w:val="28"/>
        </w:rPr>
        <w:t>го контроля ревизионной комиссией подготовлены 2 заключения:</w:t>
      </w:r>
    </w:p>
    <w:p w:rsidR="0023464A" w:rsidRDefault="00D66A0E" w:rsidP="00A06733">
      <w:pPr>
        <w:pStyle w:val="a6"/>
        <w:spacing w:before="0" w:beforeAutospacing="0" w:after="0" w:afterAutospacing="0"/>
        <w:ind w:left="567" w:right="-92"/>
        <w:rPr>
          <w:sz w:val="28"/>
          <w:szCs w:val="28"/>
        </w:rPr>
      </w:pPr>
      <w:r w:rsidRPr="00D66A0E">
        <w:rPr>
          <w:sz w:val="28"/>
          <w:szCs w:val="28"/>
        </w:rPr>
        <w:t>-</w:t>
      </w:r>
      <w:r w:rsidR="0023464A" w:rsidRPr="00904801">
        <w:rPr>
          <w:b/>
          <w:sz w:val="28"/>
          <w:szCs w:val="28"/>
        </w:rPr>
        <w:t xml:space="preserve"> </w:t>
      </w:r>
      <w:r w:rsidR="00A06733" w:rsidRPr="00A06733">
        <w:rPr>
          <w:sz w:val="28"/>
          <w:szCs w:val="28"/>
        </w:rPr>
        <w:t>на отчет об исполнении городского бюджета за 1</w:t>
      </w:r>
      <w:r w:rsidR="00A06733">
        <w:rPr>
          <w:sz w:val="28"/>
          <w:szCs w:val="28"/>
        </w:rPr>
        <w:t xml:space="preserve"> </w:t>
      </w:r>
      <w:r w:rsidR="00A06733" w:rsidRPr="00A06733">
        <w:rPr>
          <w:sz w:val="28"/>
          <w:szCs w:val="28"/>
        </w:rPr>
        <w:t>квартал 201</w:t>
      </w:r>
      <w:r w:rsidR="004C0764">
        <w:rPr>
          <w:sz w:val="28"/>
          <w:szCs w:val="28"/>
        </w:rPr>
        <w:t>8</w:t>
      </w:r>
      <w:r w:rsidR="00A06733" w:rsidRPr="00A06733">
        <w:rPr>
          <w:sz w:val="28"/>
          <w:szCs w:val="28"/>
        </w:rPr>
        <w:t xml:space="preserve"> года</w:t>
      </w:r>
      <w:r w:rsidR="0023464A" w:rsidRPr="00A06733">
        <w:rPr>
          <w:sz w:val="28"/>
          <w:szCs w:val="28"/>
        </w:rPr>
        <w:t>;</w:t>
      </w:r>
    </w:p>
    <w:p w:rsidR="00A06733" w:rsidRPr="00904801" w:rsidRDefault="00A06733" w:rsidP="00A06733">
      <w:pPr>
        <w:pStyle w:val="a6"/>
        <w:spacing w:before="0" w:beforeAutospacing="0" w:after="0" w:afterAutospacing="0"/>
        <w:ind w:left="567" w:right="-92"/>
        <w:rPr>
          <w:b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06733">
        <w:rPr>
          <w:sz w:val="28"/>
          <w:szCs w:val="28"/>
        </w:rPr>
        <w:t xml:space="preserve">на отчет об исполнении городского бюджета за </w:t>
      </w:r>
      <w:r w:rsidR="004C076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A06733">
        <w:rPr>
          <w:sz w:val="28"/>
          <w:szCs w:val="28"/>
        </w:rPr>
        <w:t>квартал 201</w:t>
      </w:r>
      <w:r w:rsidR="004C0764">
        <w:rPr>
          <w:sz w:val="28"/>
          <w:szCs w:val="28"/>
        </w:rPr>
        <w:t>8</w:t>
      </w:r>
      <w:r w:rsidRPr="00A06733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D43F12" w:rsidRPr="00D43F12" w:rsidRDefault="00D43F12" w:rsidP="00AA5EE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D43F12">
        <w:rPr>
          <w:rFonts w:ascii="Times New Roman" w:hAnsi="Times New Roman"/>
          <w:sz w:val="28"/>
          <w:szCs w:val="28"/>
        </w:rPr>
        <w:t>При обнаружении в проектах решений противоречий действующему законодательству, замечания ревизионной комиссии учитывались депутатами при принятии проектов нормативных правовых актов.</w:t>
      </w:r>
    </w:p>
    <w:p w:rsidR="0023464A" w:rsidRPr="00904801" w:rsidRDefault="0023464A" w:rsidP="00AA5EE9">
      <w:pPr>
        <w:pStyle w:val="a4"/>
        <w:ind w:right="140" w:firstLine="708"/>
        <w:jc w:val="both"/>
        <w:rPr>
          <w:b w:val="0"/>
          <w:sz w:val="28"/>
          <w:szCs w:val="28"/>
          <w:lang w:val="ru-RU"/>
        </w:rPr>
      </w:pPr>
    </w:p>
    <w:p w:rsidR="001309CB" w:rsidRDefault="001309CB" w:rsidP="00AA5EE9">
      <w:pPr>
        <w:pStyle w:val="Standard"/>
        <w:jc w:val="center"/>
        <w:rPr>
          <w:b/>
          <w:sz w:val="28"/>
          <w:szCs w:val="28"/>
        </w:rPr>
      </w:pPr>
      <w:r w:rsidRPr="00904801">
        <w:rPr>
          <w:b/>
          <w:sz w:val="28"/>
          <w:szCs w:val="28"/>
        </w:rPr>
        <w:t>Организационные мероприятия</w:t>
      </w:r>
    </w:p>
    <w:p w:rsidR="001309CB" w:rsidRPr="00904801" w:rsidRDefault="001309CB" w:rsidP="00AA5EE9">
      <w:pPr>
        <w:autoSpaceDE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4801">
        <w:rPr>
          <w:rFonts w:ascii="Times New Roman" w:hAnsi="Times New Roman"/>
          <w:sz w:val="28"/>
          <w:szCs w:val="28"/>
        </w:rPr>
        <w:t>Реализация организационных мероприятий ревизионной комиссии в 201</w:t>
      </w:r>
      <w:r w:rsidR="004C0764">
        <w:rPr>
          <w:rFonts w:ascii="Times New Roman" w:hAnsi="Times New Roman"/>
          <w:sz w:val="28"/>
          <w:szCs w:val="28"/>
        </w:rPr>
        <w:t>8</w:t>
      </w:r>
      <w:r w:rsidRPr="00904801">
        <w:rPr>
          <w:rFonts w:ascii="Times New Roman" w:hAnsi="Times New Roman"/>
          <w:sz w:val="28"/>
          <w:szCs w:val="28"/>
        </w:rPr>
        <w:t xml:space="preserve"> году осуществлялось в виде:</w:t>
      </w:r>
    </w:p>
    <w:p w:rsidR="001309CB" w:rsidRDefault="00077AFB" w:rsidP="00AA5EE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>
        <w:rPr>
          <w:rFonts w:ascii="Times New Roman" w:hAnsi="Times New Roman" w:cs="Times New Roman"/>
          <w:sz w:val="28"/>
          <w:szCs w:val="28"/>
        </w:rPr>
        <w:t xml:space="preserve">частия </w:t>
      </w:r>
      <w:r w:rsidR="0037208D" w:rsidRPr="0037208D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="004C076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сессий Игарского городского Совета депутата, в заседаниях постоянных комиссий городского Совета депутатов, в публичных слушаньях.</w:t>
      </w:r>
    </w:p>
    <w:p w:rsidR="00C73064" w:rsidRDefault="0025664C" w:rsidP="00C730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25664C">
        <w:rPr>
          <w:rFonts w:ascii="Times New Roman" w:hAnsi="Times New Roman"/>
          <w:sz w:val="28"/>
          <w:szCs w:val="28"/>
        </w:rPr>
        <w:t xml:space="preserve">- контроля за исполнением представлений </w:t>
      </w:r>
      <w:r>
        <w:rPr>
          <w:rFonts w:ascii="Times New Roman" w:hAnsi="Times New Roman"/>
          <w:sz w:val="28"/>
          <w:szCs w:val="28"/>
        </w:rPr>
        <w:t>р</w:t>
      </w:r>
      <w:r w:rsidRPr="0025664C">
        <w:rPr>
          <w:rFonts w:ascii="Times New Roman" w:hAnsi="Times New Roman"/>
          <w:sz w:val="28"/>
          <w:szCs w:val="28"/>
        </w:rPr>
        <w:t>евизионной комиссии;</w:t>
      </w:r>
    </w:p>
    <w:p w:rsidR="0025664C" w:rsidRDefault="0025664C" w:rsidP="00C730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2E24">
        <w:rPr>
          <w:rFonts w:ascii="Times New Roman" w:hAnsi="Times New Roman"/>
          <w:sz w:val="28"/>
          <w:szCs w:val="28"/>
        </w:rPr>
        <w:t>подготовк</w:t>
      </w:r>
      <w:r w:rsidR="00647060">
        <w:rPr>
          <w:rFonts w:ascii="Times New Roman" w:hAnsi="Times New Roman"/>
          <w:sz w:val="28"/>
          <w:szCs w:val="28"/>
        </w:rPr>
        <w:t>и</w:t>
      </w:r>
      <w:r w:rsidR="006D2E24">
        <w:rPr>
          <w:rFonts w:ascii="Times New Roman" w:hAnsi="Times New Roman"/>
          <w:sz w:val="28"/>
          <w:szCs w:val="28"/>
        </w:rPr>
        <w:t xml:space="preserve"> годового плана деятельности ревизионной комиссии;</w:t>
      </w:r>
    </w:p>
    <w:p w:rsidR="001309CB" w:rsidRPr="00904801" w:rsidRDefault="00077AFB" w:rsidP="00C7306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309CB" w:rsidRPr="00904801">
        <w:rPr>
          <w:rFonts w:ascii="Times New Roman" w:hAnsi="Times New Roman"/>
          <w:sz w:val="28"/>
          <w:szCs w:val="28"/>
        </w:rPr>
        <w:t>подготовки проектов решений Игарского городского Совета депутатов в пределах компетенции ревизионной комиссии;</w:t>
      </w:r>
    </w:p>
    <w:p w:rsidR="001309CB" w:rsidRDefault="004C0764" w:rsidP="004C0764">
      <w:pPr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77AFB">
        <w:rPr>
          <w:rFonts w:ascii="Times New Roman" w:hAnsi="Times New Roman"/>
          <w:sz w:val="28"/>
          <w:szCs w:val="28"/>
        </w:rPr>
        <w:t xml:space="preserve">- </w:t>
      </w:r>
      <w:r w:rsidR="001309CB" w:rsidRPr="00904801">
        <w:rPr>
          <w:rFonts w:ascii="Times New Roman" w:hAnsi="Times New Roman"/>
          <w:sz w:val="28"/>
          <w:szCs w:val="28"/>
        </w:rPr>
        <w:t>иных мероприятий в рамках полномочий ревизионной комиссии в соответствии с Уставом муниципального образования город Игарка, Положением о ревизионной комиссии города Игарки.</w:t>
      </w:r>
    </w:p>
    <w:p w:rsidR="00420F54" w:rsidRDefault="00420F54" w:rsidP="00AA5EE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F6043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02.03.2007 № 25-ФЗ «О муниципальной службе в Российской Федерации» за отчетный период проводилась работа по повышению квалификации специалистов ревизионной комиссии</w:t>
      </w:r>
      <w:r w:rsidR="00C73064">
        <w:rPr>
          <w:rFonts w:ascii="Times New Roman" w:hAnsi="Times New Roman"/>
          <w:sz w:val="28"/>
          <w:szCs w:val="28"/>
        </w:rPr>
        <w:t>.</w:t>
      </w:r>
      <w:r w:rsidR="00AA5EE9">
        <w:rPr>
          <w:rFonts w:ascii="Times New Roman" w:hAnsi="Times New Roman"/>
          <w:sz w:val="28"/>
          <w:szCs w:val="28"/>
        </w:rPr>
        <w:t xml:space="preserve"> </w:t>
      </w:r>
    </w:p>
    <w:p w:rsidR="00AA5EE9" w:rsidRDefault="00AA5EE9" w:rsidP="00AA5E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77AFB">
        <w:rPr>
          <w:rFonts w:ascii="Times New Roman" w:hAnsi="Times New Roman"/>
          <w:sz w:val="28"/>
          <w:szCs w:val="28"/>
        </w:rPr>
        <w:lastRenderedPageBreak/>
        <w:t>Ре</w:t>
      </w:r>
      <w:r>
        <w:rPr>
          <w:rFonts w:ascii="Times New Roman" w:hAnsi="Times New Roman"/>
          <w:sz w:val="28"/>
          <w:szCs w:val="28"/>
        </w:rPr>
        <w:t>визионная комиссия всегда стреми</w:t>
      </w:r>
      <w:r w:rsidRPr="00077AFB">
        <w:rPr>
          <w:rFonts w:ascii="Times New Roman" w:hAnsi="Times New Roman"/>
          <w:sz w:val="28"/>
          <w:szCs w:val="28"/>
        </w:rPr>
        <w:t xml:space="preserve">тся к тому, чтобы материалы проведенных проверок и экспертиз являлись для депутатов </w:t>
      </w:r>
      <w:r>
        <w:rPr>
          <w:rFonts w:ascii="Times New Roman" w:hAnsi="Times New Roman"/>
          <w:sz w:val="28"/>
          <w:szCs w:val="28"/>
        </w:rPr>
        <w:t xml:space="preserve">Игарского городского Совета депутатов </w:t>
      </w:r>
      <w:r w:rsidRPr="00077AFB">
        <w:rPr>
          <w:rFonts w:ascii="Times New Roman" w:hAnsi="Times New Roman"/>
          <w:sz w:val="28"/>
          <w:szCs w:val="28"/>
        </w:rPr>
        <w:t xml:space="preserve">и администрации города </w:t>
      </w:r>
      <w:r>
        <w:rPr>
          <w:rFonts w:ascii="Times New Roman" w:hAnsi="Times New Roman"/>
          <w:sz w:val="28"/>
          <w:szCs w:val="28"/>
        </w:rPr>
        <w:t>Игарки</w:t>
      </w:r>
      <w:r w:rsidRPr="00077AFB">
        <w:rPr>
          <w:rFonts w:ascii="Times New Roman" w:hAnsi="Times New Roman"/>
          <w:sz w:val="28"/>
          <w:szCs w:val="28"/>
        </w:rPr>
        <w:t xml:space="preserve"> одним из источников объективной информации о финансовом состоянии</w:t>
      </w:r>
      <w:r>
        <w:rPr>
          <w:rFonts w:ascii="Times New Roman" w:hAnsi="Times New Roman"/>
          <w:sz w:val="28"/>
          <w:szCs w:val="28"/>
        </w:rPr>
        <w:t xml:space="preserve"> городского</w:t>
      </w:r>
      <w:r w:rsidRPr="00077AFB">
        <w:rPr>
          <w:rFonts w:ascii="Times New Roman" w:hAnsi="Times New Roman"/>
          <w:sz w:val="28"/>
          <w:szCs w:val="28"/>
        </w:rPr>
        <w:t xml:space="preserve"> бюджета, уровне бюджетной дисциплины, качестве бюджетного планирования и других аспектов, связанных с бюджетным процессом.</w:t>
      </w:r>
    </w:p>
    <w:p w:rsidR="008059EC" w:rsidRDefault="008059EC" w:rsidP="00AA5E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59EC" w:rsidRPr="00077AFB" w:rsidRDefault="008059EC" w:rsidP="00AA5EE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1A03" w:rsidRPr="00904801" w:rsidRDefault="00B022ED" w:rsidP="00647060">
      <w:pPr>
        <w:pStyle w:val="Standard"/>
        <w:jc w:val="both"/>
        <w:rPr>
          <w:sz w:val="28"/>
          <w:szCs w:val="28"/>
        </w:rPr>
      </w:pPr>
      <w:r w:rsidRPr="00904801">
        <w:rPr>
          <w:sz w:val="28"/>
          <w:szCs w:val="28"/>
        </w:rPr>
        <w:tab/>
      </w:r>
      <w:r w:rsidRPr="00904801">
        <w:rPr>
          <w:sz w:val="28"/>
          <w:szCs w:val="28"/>
        </w:rPr>
        <w:tab/>
      </w:r>
      <w:r w:rsidRPr="00904801">
        <w:rPr>
          <w:sz w:val="28"/>
          <w:szCs w:val="28"/>
        </w:rPr>
        <w:tab/>
      </w:r>
      <w:r w:rsidRPr="00904801">
        <w:rPr>
          <w:sz w:val="28"/>
          <w:szCs w:val="28"/>
        </w:rPr>
        <w:tab/>
      </w:r>
      <w:r w:rsidRPr="00904801">
        <w:rPr>
          <w:sz w:val="28"/>
          <w:szCs w:val="28"/>
        </w:rPr>
        <w:tab/>
        <w:t xml:space="preserve">                                                                                   </w:t>
      </w:r>
      <w:r w:rsidRPr="00904801">
        <w:rPr>
          <w:sz w:val="28"/>
          <w:szCs w:val="28"/>
        </w:rPr>
        <w:tab/>
        <w:t xml:space="preserve">    </w:t>
      </w:r>
    </w:p>
    <w:sectPr w:rsidR="009B1A03" w:rsidRPr="00904801" w:rsidSect="008059EC">
      <w:pgSz w:w="12240" w:h="15840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6701"/>
    <w:multiLevelType w:val="hybridMultilevel"/>
    <w:tmpl w:val="64D6DC38"/>
    <w:lvl w:ilvl="0" w:tplc="BCC67F2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9180E0C"/>
    <w:multiLevelType w:val="hybridMultilevel"/>
    <w:tmpl w:val="64D6DC38"/>
    <w:lvl w:ilvl="0" w:tplc="BCC67F2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9BD4B67"/>
    <w:multiLevelType w:val="hybridMultilevel"/>
    <w:tmpl w:val="09F0AA54"/>
    <w:lvl w:ilvl="0" w:tplc="2CB6BDC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9DF5FF1"/>
    <w:multiLevelType w:val="hybridMultilevel"/>
    <w:tmpl w:val="3968CE04"/>
    <w:lvl w:ilvl="0" w:tplc="915AC49C">
      <w:start w:val="1"/>
      <w:numFmt w:val="decimal"/>
      <w:lvlText w:val="%1."/>
      <w:lvlJc w:val="left"/>
      <w:pPr>
        <w:ind w:left="37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4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92" w:hanging="180"/>
      </w:pPr>
      <w:rPr>
        <w:rFonts w:cs="Times New Roman"/>
      </w:rPr>
    </w:lvl>
  </w:abstractNum>
  <w:abstractNum w:abstractNumId="4">
    <w:nsid w:val="14507537"/>
    <w:multiLevelType w:val="hybridMultilevel"/>
    <w:tmpl w:val="92880A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5A6149"/>
    <w:multiLevelType w:val="hybridMultilevel"/>
    <w:tmpl w:val="EA8EFDE0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4BDF793D"/>
    <w:multiLevelType w:val="hybridMultilevel"/>
    <w:tmpl w:val="014E7CEE"/>
    <w:lvl w:ilvl="0" w:tplc="DB70ED7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52FB38D2"/>
    <w:multiLevelType w:val="hybridMultilevel"/>
    <w:tmpl w:val="452637C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8">
    <w:nsid w:val="65036E59"/>
    <w:multiLevelType w:val="hybridMultilevel"/>
    <w:tmpl w:val="9D020734"/>
    <w:lvl w:ilvl="0" w:tplc="09601268">
      <w:start w:val="1"/>
      <w:numFmt w:val="decimal"/>
      <w:lvlText w:val="%1."/>
      <w:lvlJc w:val="left"/>
      <w:pPr>
        <w:ind w:left="1737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ED"/>
    <w:rsid w:val="00021D47"/>
    <w:rsid w:val="00027A61"/>
    <w:rsid w:val="00077AFB"/>
    <w:rsid w:val="00081843"/>
    <w:rsid w:val="000824F0"/>
    <w:rsid w:val="00090810"/>
    <w:rsid w:val="000B0373"/>
    <w:rsid w:val="000B2B1B"/>
    <w:rsid w:val="000D31E4"/>
    <w:rsid w:val="000F0822"/>
    <w:rsid w:val="000F78AF"/>
    <w:rsid w:val="001101EE"/>
    <w:rsid w:val="001309CB"/>
    <w:rsid w:val="00134882"/>
    <w:rsid w:val="00136445"/>
    <w:rsid w:val="00156DD5"/>
    <w:rsid w:val="00177D7A"/>
    <w:rsid w:val="00181FD1"/>
    <w:rsid w:val="001906BD"/>
    <w:rsid w:val="001A2CAB"/>
    <w:rsid w:val="001A38AD"/>
    <w:rsid w:val="001D003E"/>
    <w:rsid w:val="001D074E"/>
    <w:rsid w:val="001D5651"/>
    <w:rsid w:val="001D6F96"/>
    <w:rsid w:val="001F0DC4"/>
    <w:rsid w:val="001F2A26"/>
    <w:rsid w:val="00204268"/>
    <w:rsid w:val="0021325D"/>
    <w:rsid w:val="00217C88"/>
    <w:rsid w:val="0023253F"/>
    <w:rsid w:val="0023464A"/>
    <w:rsid w:val="00237F21"/>
    <w:rsid w:val="00243684"/>
    <w:rsid w:val="0025664C"/>
    <w:rsid w:val="002854AC"/>
    <w:rsid w:val="002954D0"/>
    <w:rsid w:val="002E0C95"/>
    <w:rsid w:val="002E2E00"/>
    <w:rsid w:val="002F1A9E"/>
    <w:rsid w:val="00310784"/>
    <w:rsid w:val="00325AD9"/>
    <w:rsid w:val="00327002"/>
    <w:rsid w:val="003311ED"/>
    <w:rsid w:val="003537A4"/>
    <w:rsid w:val="0037208D"/>
    <w:rsid w:val="003953A9"/>
    <w:rsid w:val="003B1C94"/>
    <w:rsid w:val="003D49F3"/>
    <w:rsid w:val="00420F54"/>
    <w:rsid w:val="00433DB1"/>
    <w:rsid w:val="00445F9E"/>
    <w:rsid w:val="004571B7"/>
    <w:rsid w:val="00461614"/>
    <w:rsid w:val="00482700"/>
    <w:rsid w:val="00491244"/>
    <w:rsid w:val="004A2C97"/>
    <w:rsid w:val="004A3CC9"/>
    <w:rsid w:val="004A4066"/>
    <w:rsid w:val="004B61D8"/>
    <w:rsid w:val="004C0764"/>
    <w:rsid w:val="004D74EA"/>
    <w:rsid w:val="004E1FE9"/>
    <w:rsid w:val="004F19C5"/>
    <w:rsid w:val="004F1DEA"/>
    <w:rsid w:val="004F6043"/>
    <w:rsid w:val="004F7E31"/>
    <w:rsid w:val="00526239"/>
    <w:rsid w:val="005329D2"/>
    <w:rsid w:val="00555248"/>
    <w:rsid w:val="00580A0B"/>
    <w:rsid w:val="005C2744"/>
    <w:rsid w:val="005D21C8"/>
    <w:rsid w:val="005D5D26"/>
    <w:rsid w:val="005D6F0D"/>
    <w:rsid w:val="00617393"/>
    <w:rsid w:val="00643DD7"/>
    <w:rsid w:val="00647060"/>
    <w:rsid w:val="00664730"/>
    <w:rsid w:val="0066614E"/>
    <w:rsid w:val="006670E7"/>
    <w:rsid w:val="006B6154"/>
    <w:rsid w:val="006C5957"/>
    <w:rsid w:val="006D2E24"/>
    <w:rsid w:val="006D5484"/>
    <w:rsid w:val="006E49ED"/>
    <w:rsid w:val="006E7A6F"/>
    <w:rsid w:val="00702C5A"/>
    <w:rsid w:val="00716CF4"/>
    <w:rsid w:val="0072160A"/>
    <w:rsid w:val="00753F40"/>
    <w:rsid w:val="0075680F"/>
    <w:rsid w:val="00764566"/>
    <w:rsid w:val="00796FAC"/>
    <w:rsid w:val="007E1F6A"/>
    <w:rsid w:val="007F5CD7"/>
    <w:rsid w:val="007F61EE"/>
    <w:rsid w:val="00804B3B"/>
    <w:rsid w:val="00804B7D"/>
    <w:rsid w:val="008059EC"/>
    <w:rsid w:val="00815BFE"/>
    <w:rsid w:val="00820248"/>
    <w:rsid w:val="008268CA"/>
    <w:rsid w:val="00835886"/>
    <w:rsid w:val="00835FD4"/>
    <w:rsid w:val="00843AF0"/>
    <w:rsid w:val="00856EA1"/>
    <w:rsid w:val="008571B1"/>
    <w:rsid w:val="00871CF0"/>
    <w:rsid w:val="008733EC"/>
    <w:rsid w:val="00880570"/>
    <w:rsid w:val="00885912"/>
    <w:rsid w:val="00890BA7"/>
    <w:rsid w:val="008B05D0"/>
    <w:rsid w:val="008F4CE1"/>
    <w:rsid w:val="008F76F0"/>
    <w:rsid w:val="00904801"/>
    <w:rsid w:val="00905FE0"/>
    <w:rsid w:val="00935200"/>
    <w:rsid w:val="00940B71"/>
    <w:rsid w:val="0099457F"/>
    <w:rsid w:val="009A5DE5"/>
    <w:rsid w:val="009B1662"/>
    <w:rsid w:val="009B1A03"/>
    <w:rsid w:val="009C20C3"/>
    <w:rsid w:val="009C4323"/>
    <w:rsid w:val="009F0F97"/>
    <w:rsid w:val="00A06733"/>
    <w:rsid w:val="00A528EB"/>
    <w:rsid w:val="00A83900"/>
    <w:rsid w:val="00A87F8F"/>
    <w:rsid w:val="00A9777A"/>
    <w:rsid w:val="00AA5EE9"/>
    <w:rsid w:val="00AF01DA"/>
    <w:rsid w:val="00B0166B"/>
    <w:rsid w:val="00B01699"/>
    <w:rsid w:val="00B022ED"/>
    <w:rsid w:val="00B20127"/>
    <w:rsid w:val="00B30CF0"/>
    <w:rsid w:val="00B37AAD"/>
    <w:rsid w:val="00B441DA"/>
    <w:rsid w:val="00B95799"/>
    <w:rsid w:val="00BB7E38"/>
    <w:rsid w:val="00BC1FA6"/>
    <w:rsid w:val="00BC647C"/>
    <w:rsid w:val="00BC72E1"/>
    <w:rsid w:val="00BD319E"/>
    <w:rsid w:val="00C2304A"/>
    <w:rsid w:val="00C2720C"/>
    <w:rsid w:val="00C45466"/>
    <w:rsid w:val="00C533C2"/>
    <w:rsid w:val="00C56125"/>
    <w:rsid w:val="00C6116F"/>
    <w:rsid w:val="00C73064"/>
    <w:rsid w:val="00C91F2B"/>
    <w:rsid w:val="00CB0D90"/>
    <w:rsid w:val="00CB1D1E"/>
    <w:rsid w:val="00CD4FAA"/>
    <w:rsid w:val="00CD5C7D"/>
    <w:rsid w:val="00CD7CC5"/>
    <w:rsid w:val="00CE21D7"/>
    <w:rsid w:val="00D16DD7"/>
    <w:rsid w:val="00D439ED"/>
    <w:rsid w:val="00D43F12"/>
    <w:rsid w:val="00D66A0E"/>
    <w:rsid w:val="00D73D7C"/>
    <w:rsid w:val="00D75D0E"/>
    <w:rsid w:val="00D82EA1"/>
    <w:rsid w:val="00D87F29"/>
    <w:rsid w:val="00D954FF"/>
    <w:rsid w:val="00D97E7A"/>
    <w:rsid w:val="00DB35E9"/>
    <w:rsid w:val="00DB5847"/>
    <w:rsid w:val="00DC2DB7"/>
    <w:rsid w:val="00DC50C6"/>
    <w:rsid w:val="00DC71FF"/>
    <w:rsid w:val="00DE0D3C"/>
    <w:rsid w:val="00DE3FF1"/>
    <w:rsid w:val="00E00C49"/>
    <w:rsid w:val="00E23FB9"/>
    <w:rsid w:val="00E30B7E"/>
    <w:rsid w:val="00E342F9"/>
    <w:rsid w:val="00E40555"/>
    <w:rsid w:val="00E42CDA"/>
    <w:rsid w:val="00E5645F"/>
    <w:rsid w:val="00E575F4"/>
    <w:rsid w:val="00E85332"/>
    <w:rsid w:val="00E85CD0"/>
    <w:rsid w:val="00EA1A51"/>
    <w:rsid w:val="00EB1AC8"/>
    <w:rsid w:val="00EC3BBF"/>
    <w:rsid w:val="00ED0B93"/>
    <w:rsid w:val="00ED7263"/>
    <w:rsid w:val="00EE0191"/>
    <w:rsid w:val="00F1771C"/>
    <w:rsid w:val="00F430BE"/>
    <w:rsid w:val="00F43CB2"/>
    <w:rsid w:val="00F520AE"/>
    <w:rsid w:val="00F71CC7"/>
    <w:rsid w:val="00F75063"/>
    <w:rsid w:val="00F76463"/>
    <w:rsid w:val="00FF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uiPriority w:val="9"/>
    <w:rsid w:val="00B022E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link w:val="20"/>
    <w:uiPriority w:val="9"/>
    <w:rsid w:val="00B022ED"/>
    <w:pPr>
      <w:keepNext/>
      <w:jc w:val="center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022ED"/>
    <w:rPr>
      <w:rFonts w:ascii="Times New Roman" w:hAnsi="Times New Roman" w:cs="Times New Roman"/>
      <w:b/>
      <w:bCs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B022ED"/>
    <w:rPr>
      <w:rFonts w:ascii="Times New Roman" w:hAnsi="Times New Roman" w:cs="Times New Roman"/>
      <w:kern w:val="3"/>
      <w:sz w:val="20"/>
      <w:szCs w:val="20"/>
    </w:rPr>
  </w:style>
  <w:style w:type="paragraph" w:customStyle="1" w:styleId="Standard">
    <w:name w:val="Standard"/>
    <w:rsid w:val="00B022ED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character" w:styleId="a3">
    <w:name w:val="Strong"/>
    <w:basedOn w:val="a0"/>
    <w:uiPriority w:val="22"/>
    <w:qFormat/>
    <w:rsid w:val="00B022ED"/>
    <w:rPr>
      <w:rFonts w:cs="Times New Roman"/>
      <w:b/>
    </w:rPr>
  </w:style>
  <w:style w:type="paragraph" w:customStyle="1" w:styleId="11">
    <w:name w:val="1"/>
    <w:basedOn w:val="a"/>
    <w:rsid w:val="00B022ED"/>
    <w:pPr>
      <w:spacing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locked/>
    <w:rsid w:val="00B022ED"/>
    <w:rPr>
      <w:i/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022ED"/>
    <w:pPr>
      <w:shd w:val="clear" w:color="auto" w:fill="FFFFFF"/>
      <w:spacing w:after="300" w:line="317" w:lineRule="exact"/>
      <w:ind w:firstLine="560"/>
      <w:jc w:val="both"/>
    </w:pPr>
    <w:rPr>
      <w:i/>
      <w:iCs/>
      <w:sz w:val="28"/>
      <w:szCs w:val="28"/>
    </w:rPr>
  </w:style>
  <w:style w:type="character" w:customStyle="1" w:styleId="14pt">
    <w:name w:val="Основной текст + 14 pt"/>
    <w:rsid w:val="00B022ED"/>
    <w:rPr>
      <w:rFonts w:ascii="Times New Roman" w:hAnsi="Times New Roman"/>
      <w:spacing w:val="0"/>
      <w:sz w:val="28"/>
    </w:rPr>
  </w:style>
  <w:style w:type="paragraph" w:styleId="a4">
    <w:name w:val="Body Text"/>
    <w:aliases w:val="Основной текст 2a"/>
    <w:basedOn w:val="a"/>
    <w:link w:val="a5"/>
    <w:uiPriority w:val="99"/>
    <w:rsid w:val="004A4066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5">
    <w:name w:val="Основной текст Знак"/>
    <w:aliases w:val="Основной текст 2a Знак"/>
    <w:basedOn w:val="a0"/>
    <w:link w:val="a4"/>
    <w:uiPriority w:val="99"/>
    <w:locked/>
    <w:rsid w:val="004A4066"/>
    <w:rPr>
      <w:rFonts w:ascii="Times New Roman" w:hAnsi="Times New Roman" w:cs="Times New Roman"/>
      <w:b/>
      <w:sz w:val="20"/>
      <w:szCs w:val="20"/>
      <w:lang w:val="en-US" w:eastAsia="x-none"/>
    </w:rPr>
  </w:style>
  <w:style w:type="paragraph" w:customStyle="1" w:styleId="ConsPlusNormal">
    <w:name w:val="ConsPlusNormal"/>
    <w:rsid w:val="00E85CD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6">
    <w:name w:val="Normal (Web)"/>
    <w:basedOn w:val="a"/>
    <w:uiPriority w:val="99"/>
    <w:unhideWhenUsed/>
    <w:rsid w:val="00331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D4FAA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905FE0"/>
    <w:pPr>
      <w:spacing w:after="0" w:line="240" w:lineRule="auto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6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6A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link w:val="10"/>
    <w:uiPriority w:val="9"/>
    <w:rsid w:val="00B022E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Standard"/>
    <w:next w:val="Standard"/>
    <w:link w:val="20"/>
    <w:uiPriority w:val="9"/>
    <w:rsid w:val="00B022ED"/>
    <w:pPr>
      <w:keepNext/>
      <w:jc w:val="center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022ED"/>
    <w:rPr>
      <w:rFonts w:ascii="Times New Roman" w:hAnsi="Times New Roman" w:cs="Times New Roman"/>
      <w:b/>
      <w:bCs/>
      <w:kern w:val="3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B022ED"/>
    <w:rPr>
      <w:rFonts w:ascii="Times New Roman" w:hAnsi="Times New Roman" w:cs="Times New Roman"/>
      <w:kern w:val="3"/>
      <w:sz w:val="20"/>
      <w:szCs w:val="20"/>
    </w:rPr>
  </w:style>
  <w:style w:type="paragraph" w:customStyle="1" w:styleId="Standard">
    <w:name w:val="Standard"/>
    <w:rsid w:val="00B022ED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character" w:styleId="a3">
    <w:name w:val="Strong"/>
    <w:basedOn w:val="a0"/>
    <w:uiPriority w:val="22"/>
    <w:qFormat/>
    <w:rsid w:val="00B022ED"/>
    <w:rPr>
      <w:rFonts w:cs="Times New Roman"/>
      <w:b/>
    </w:rPr>
  </w:style>
  <w:style w:type="paragraph" w:customStyle="1" w:styleId="11">
    <w:name w:val="1"/>
    <w:basedOn w:val="a"/>
    <w:rsid w:val="00B022ED"/>
    <w:pPr>
      <w:spacing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7">
    <w:name w:val="Основной текст (7)_"/>
    <w:link w:val="70"/>
    <w:locked/>
    <w:rsid w:val="00B022ED"/>
    <w:rPr>
      <w:i/>
      <w:sz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022ED"/>
    <w:pPr>
      <w:shd w:val="clear" w:color="auto" w:fill="FFFFFF"/>
      <w:spacing w:after="300" w:line="317" w:lineRule="exact"/>
      <w:ind w:firstLine="560"/>
      <w:jc w:val="both"/>
    </w:pPr>
    <w:rPr>
      <w:i/>
      <w:iCs/>
      <w:sz w:val="28"/>
      <w:szCs w:val="28"/>
    </w:rPr>
  </w:style>
  <w:style w:type="character" w:customStyle="1" w:styleId="14pt">
    <w:name w:val="Основной текст + 14 pt"/>
    <w:rsid w:val="00B022ED"/>
    <w:rPr>
      <w:rFonts w:ascii="Times New Roman" w:hAnsi="Times New Roman"/>
      <w:spacing w:val="0"/>
      <w:sz w:val="28"/>
    </w:rPr>
  </w:style>
  <w:style w:type="paragraph" w:styleId="a4">
    <w:name w:val="Body Text"/>
    <w:aliases w:val="Основной текст 2a"/>
    <w:basedOn w:val="a"/>
    <w:link w:val="a5"/>
    <w:uiPriority w:val="99"/>
    <w:rsid w:val="004A4066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5">
    <w:name w:val="Основной текст Знак"/>
    <w:aliases w:val="Основной текст 2a Знак"/>
    <w:basedOn w:val="a0"/>
    <w:link w:val="a4"/>
    <w:uiPriority w:val="99"/>
    <w:locked/>
    <w:rsid w:val="004A4066"/>
    <w:rPr>
      <w:rFonts w:ascii="Times New Roman" w:hAnsi="Times New Roman" w:cs="Times New Roman"/>
      <w:b/>
      <w:sz w:val="20"/>
      <w:szCs w:val="20"/>
      <w:lang w:val="en-US" w:eastAsia="x-none"/>
    </w:rPr>
  </w:style>
  <w:style w:type="paragraph" w:customStyle="1" w:styleId="ConsPlusNormal">
    <w:name w:val="ConsPlusNormal"/>
    <w:rsid w:val="00E85CD0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styleId="a6">
    <w:name w:val="Normal (Web)"/>
    <w:basedOn w:val="a"/>
    <w:uiPriority w:val="99"/>
    <w:unhideWhenUsed/>
    <w:rsid w:val="003311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CD4FAA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905FE0"/>
    <w:pPr>
      <w:spacing w:after="0" w:line="240" w:lineRule="auto"/>
    </w:pPr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D66A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66A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23FC4-9B71-4A9E-A9A7-5A9F19695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Системный администратор</cp:lastModifiedBy>
  <cp:revision>3</cp:revision>
  <cp:lastPrinted>2019-02-21T06:07:00Z</cp:lastPrinted>
  <dcterms:created xsi:type="dcterms:W3CDTF">2019-03-04T11:13:00Z</dcterms:created>
  <dcterms:modified xsi:type="dcterms:W3CDTF">2019-03-13T03:30:00Z</dcterms:modified>
</cp:coreProperties>
</file>