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6F" w:rsidRPr="00427DA4" w:rsidRDefault="00535F6F" w:rsidP="00D81E0B">
      <w:pPr>
        <w:spacing w:after="0" w:line="280" w:lineRule="atLeast"/>
        <w:ind w:firstLine="709"/>
        <w:jc w:val="center"/>
        <w:rPr>
          <w:rFonts w:ascii="Times New Roman" w:hAnsi="Times New Roman"/>
          <w:b/>
          <w:sz w:val="24"/>
          <w:szCs w:val="24"/>
        </w:rPr>
      </w:pPr>
      <w:r w:rsidRPr="00427DA4">
        <w:rPr>
          <w:rFonts w:ascii="Times New Roman" w:hAnsi="Times New Roman"/>
          <w:b/>
          <w:sz w:val="24"/>
          <w:szCs w:val="24"/>
        </w:rPr>
        <w:t>ПРОТОКОЛ</w:t>
      </w:r>
      <w:r>
        <w:rPr>
          <w:rFonts w:ascii="Times New Roman" w:hAnsi="Times New Roman"/>
          <w:b/>
          <w:sz w:val="24"/>
          <w:szCs w:val="24"/>
        </w:rPr>
        <w:t xml:space="preserve"> №1</w:t>
      </w:r>
    </w:p>
    <w:p w:rsidR="00535F6F" w:rsidRPr="00BB54A4" w:rsidRDefault="00535F6F" w:rsidP="00577152">
      <w:pPr>
        <w:spacing w:after="0" w:line="280" w:lineRule="atLeast"/>
        <w:jc w:val="center"/>
        <w:rPr>
          <w:rFonts w:ascii="Times New Roman" w:hAnsi="Times New Roman"/>
          <w:b/>
          <w:sz w:val="24"/>
          <w:szCs w:val="24"/>
        </w:rPr>
      </w:pPr>
      <w:r w:rsidRPr="00BB54A4">
        <w:rPr>
          <w:rFonts w:ascii="Times New Roman" w:hAnsi="Times New Roman"/>
          <w:b/>
          <w:sz w:val="24"/>
          <w:szCs w:val="24"/>
        </w:rPr>
        <w:t xml:space="preserve">заседания комиссии по отбору претендентов </w:t>
      </w:r>
      <w:r w:rsidR="007314B4" w:rsidRPr="007314B4">
        <w:rPr>
          <w:rFonts w:ascii="Times New Roman" w:hAnsi="Times New Roman"/>
          <w:b/>
          <w:sz w:val="24"/>
          <w:szCs w:val="24"/>
        </w:rPr>
        <w:t xml:space="preserve">на право получения в 2017 году субсидии </w:t>
      </w:r>
      <w:proofErr w:type="gramStart"/>
      <w:r w:rsidR="007314B4" w:rsidRPr="007314B4">
        <w:rPr>
          <w:rFonts w:ascii="Times New Roman" w:hAnsi="Times New Roman"/>
          <w:b/>
          <w:sz w:val="24"/>
          <w:szCs w:val="24"/>
        </w:rPr>
        <w:t>на возмещение части затрат по перевозке пассажиров автомобильным транспортом по регулярным автобусным маршрутам по регулируемым тарифам на территории</w:t>
      </w:r>
      <w:proofErr w:type="gramEnd"/>
      <w:r w:rsidR="007314B4" w:rsidRPr="007314B4">
        <w:rPr>
          <w:rFonts w:ascii="Times New Roman" w:hAnsi="Times New Roman"/>
          <w:b/>
          <w:sz w:val="24"/>
          <w:szCs w:val="24"/>
        </w:rPr>
        <w:t xml:space="preserve"> г. Игарки</w:t>
      </w:r>
    </w:p>
    <w:p w:rsidR="00535F6F" w:rsidRPr="003329A0" w:rsidRDefault="00535F6F" w:rsidP="00C714B8">
      <w:pPr>
        <w:spacing w:after="0" w:line="280" w:lineRule="atLeast"/>
        <w:ind w:firstLine="709"/>
        <w:jc w:val="center"/>
        <w:rPr>
          <w:rFonts w:ascii="Times New Roman" w:hAnsi="Times New Roman"/>
          <w:sz w:val="24"/>
          <w:szCs w:val="24"/>
        </w:rPr>
      </w:pPr>
    </w:p>
    <w:p w:rsidR="00535F6F" w:rsidRPr="003329A0" w:rsidRDefault="00535F6F" w:rsidP="00D81E0B">
      <w:pPr>
        <w:spacing w:after="0" w:line="280" w:lineRule="atLeast"/>
        <w:rPr>
          <w:rFonts w:ascii="Times New Roman" w:hAnsi="Times New Roman"/>
          <w:sz w:val="24"/>
          <w:szCs w:val="24"/>
        </w:rPr>
      </w:pPr>
      <w:r w:rsidRPr="003329A0">
        <w:rPr>
          <w:rFonts w:ascii="Times New Roman" w:hAnsi="Times New Roman"/>
          <w:sz w:val="24"/>
          <w:szCs w:val="24"/>
        </w:rPr>
        <w:t xml:space="preserve">г. Игарка </w:t>
      </w:r>
      <w:r>
        <w:rPr>
          <w:rFonts w:ascii="Times New Roman" w:hAnsi="Times New Roman"/>
          <w:sz w:val="24"/>
          <w:szCs w:val="24"/>
        </w:rPr>
        <w:t xml:space="preserve">                                                             </w:t>
      </w:r>
      <w:r w:rsidR="007314B4">
        <w:rPr>
          <w:rFonts w:ascii="Times New Roman" w:hAnsi="Times New Roman"/>
          <w:sz w:val="24"/>
          <w:szCs w:val="24"/>
        </w:rPr>
        <w:t xml:space="preserve">                              </w:t>
      </w:r>
      <w:r>
        <w:rPr>
          <w:rFonts w:ascii="Times New Roman" w:hAnsi="Times New Roman"/>
          <w:sz w:val="24"/>
          <w:szCs w:val="24"/>
        </w:rPr>
        <w:t xml:space="preserve">             </w:t>
      </w:r>
      <w:r w:rsidRPr="003329A0">
        <w:rPr>
          <w:rFonts w:ascii="Times New Roman" w:hAnsi="Times New Roman"/>
          <w:sz w:val="24"/>
          <w:szCs w:val="24"/>
        </w:rPr>
        <w:t>«</w:t>
      </w:r>
      <w:r w:rsidR="007314B4">
        <w:rPr>
          <w:rFonts w:ascii="Times New Roman" w:hAnsi="Times New Roman"/>
          <w:sz w:val="24"/>
          <w:szCs w:val="24"/>
        </w:rPr>
        <w:t>09</w:t>
      </w:r>
      <w:r w:rsidRPr="003329A0">
        <w:rPr>
          <w:rFonts w:ascii="Times New Roman" w:hAnsi="Times New Roman"/>
          <w:sz w:val="24"/>
          <w:szCs w:val="24"/>
        </w:rPr>
        <w:t xml:space="preserve">» </w:t>
      </w:r>
      <w:r w:rsidR="007314B4">
        <w:rPr>
          <w:rFonts w:ascii="Times New Roman" w:hAnsi="Times New Roman"/>
          <w:sz w:val="24"/>
          <w:szCs w:val="24"/>
        </w:rPr>
        <w:t>февраля</w:t>
      </w:r>
      <w:r w:rsidRPr="003329A0">
        <w:rPr>
          <w:rFonts w:ascii="Times New Roman" w:hAnsi="Times New Roman"/>
          <w:sz w:val="24"/>
          <w:szCs w:val="24"/>
        </w:rPr>
        <w:t xml:space="preserve"> 201</w:t>
      </w:r>
      <w:r w:rsidR="007314B4">
        <w:rPr>
          <w:rFonts w:ascii="Times New Roman" w:hAnsi="Times New Roman"/>
          <w:sz w:val="24"/>
          <w:szCs w:val="24"/>
        </w:rPr>
        <w:t>7</w:t>
      </w:r>
      <w:r w:rsidRPr="003329A0">
        <w:rPr>
          <w:rFonts w:ascii="Times New Roman" w:hAnsi="Times New Roman"/>
          <w:sz w:val="24"/>
          <w:szCs w:val="24"/>
        </w:rPr>
        <w:t xml:space="preserve">г.                                                                                  </w:t>
      </w:r>
      <w:r>
        <w:rPr>
          <w:rFonts w:ascii="Times New Roman" w:hAnsi="Times New Roman"/>
          <w:sz w:val="24"/>
          <w:szCs w:val="24"/>
        </w:rPr>
        <w:t xml:space="preserve">   </w:t>
      </w:r>
      <w:r w:rsidRPr="003329A0">
        <w:rPr>
          <w:rFonts w:ascii="Times New Roman" w:hAnsi="Times New Roman"/>
          <w:sz w:val="24"/>
          <w:szCs w:val="24"/>
        </w:rPr>
        <w:t xml:space="preserve">                              </w:t>
      </w:r>
    </w:p>
    <w:p w:rsidR="00535F6F" w:rsidRPr="00427DA4" w:rsidRDefault="00535F6F" w:rsidP="00D81E0B">
      <w:pPr>
        <w:spacing w:after="0" w:line="280" w:lineRule="atLeast"/>
        <w:ind w:firstLine="709"/>
        <w:rPr>
          <w:rFonts w:ascii="Times New Roman" w:hAnsi="Times New Roman"/>
          <w:sz w:val="24"/>
          <w:szCs w:val="24"/>
        </w:rPr>
      </w:pPr>
    </w:p>
    <w:p w:rsidR="00535F6F" w:rsidRPr="00427DA4" w:rsidRDefault="00535F6F" w:rsidP="0030231D">
      <w:pPr>
        <w:spacing w:after="0" w:line="240" w:lineRule="auto"/>
        <w:ind w:firstLine="709"/>
        <w:jc w:val="both"/>
        <w:rPr>
          <w:rFonts w:ascii="Times New Roman" w:hAnsi="Times New Roman"/>
          <w:sz w:val="24"/>
          <w:szCs w:val="24"/>
          <w:highlight w:val="yellow"/>
        </w:rPr>
      </w:pPr>
      <w:r w:rsidRPr="00EE21BD">
        <w:rPr>
          <w:rFonts w:ascii="Times New Roman" w:hAnsi="Times New Roman"/>
          <w:b/>
          <w:sz w:val="24"/>
          <w:szCs w:val="24"/>
        </w:rPr>
        <w:t>1. Основание проведения</w:t>
      </w:r>
      <w:r>
        <w:rPr>
          <w:rFonts w:ascii="Times New Roman" w:hAnsi="Times New Roman"/>
          <w:b/>
          <w:sz w:val="24"/>
          <w:szCs w:val="24"/>
        </w:rPr>
        <w:t xml:space="preserve">. </w:t>
      </w:r>
      <w:proofErr w:type="gramStart"/>
      <w:r>
        <w:rPr>
          <w:rFonts w:ascii="Times New Roman" w:hAnsi="Times New Roman"/>
          <w:sz w:val="24"/>
          <w:szCs w:val="24"/>
        </w:rPr>
        <w:t>Конкурсный отбор</w:t>
      </w:r>
      <w:r w:rsidRPr="00EE21BD">
        <w:rPr>
          <w:rFonts w:ascii="Times New Roman" w:hAnsi="Times New Roman"/>
          <w:sz w:val="24"/>
          <w:szCs w:val="24"/>
        </w:rPr>
        <w:t xml:space="preserve"> проводится в соответствии с </w:t>
      </w:r>
      <w:r w:rsidR="007314B4" w:rsidRPr="007314B4">
        <w:rPr>
          <w:rFonts w:ascii="Times New Roman" w:hAnsi="Times New Roman"/>
          <w:sz w:val="24"/>
          <w:szCs w:val="24"/>
        </w:rPr>
        <w:t>Положением о порядке проведения конкурсного отбора претендентов на право получения в 2017 году субсидии на возмещение части затрат по перевозке пассажиров автомобильным транспортом по регулярным автобусным маршрутам по регулируемым тарифам на территории г. Игарки, утвержденного постановлением администрации города Игарки «О предоставлении в 2017 году субсидии на возмещение части затрат по перевозке пассажиров автомобильным транспортом</w:t>
      </w:r>
      <w:proofErr w:type="gramEnd"/>
      <w:r w:rsidR="007314B4" w:rsidRPr="007314B4">
        <w:rPr>
          <w:rFonts w:ascii="Times New Roman" w:hAnsi="Times New Roman"/>
          <w:sz w:val="24"/>
          <w:szCs w:val="24"/>
        </w:rPr>
        <w:t xml:space="preserve"> по регулярным автобусным маршрутам по регулируемым тарифам на территории г. Игарки»</w:t>
      </w:r>
      <w:r w:rsidR="007314B4">
        <w:rPr>
          <w:rFonts w:ascii="Times New Roman" w:hAnsi="Times New Roman"/>
          <w:sz w:val="24"/>
          <w:szCs w:val="24"/>
        </w:rPr>
        <w:t xml:space="preserve"> от 02.02</w:t>
      </w:r>
      <w:r w:rsidRPr="0056524D">
        <w:rPr>
          <w:rFonts w:ascii="Times New Roman" w:hAnsi="Times New Roman"/>
          <w:sz w:val="24"/>
          <w:szCs w:val="24"/>
        </w:rPr>
        <w:t>.201</w:t>
      </w:r>
      <w:r w:rsidR="007314B4">
        <w:rPr>
          <w:rFonts w:ascii="Times New Roman" w:hAnsi="Times New Roman"/>
          <w:sz w:val="24"/>
          <w:szCs w:val="24"/>
        </w:rPr>
        <w:t>7 № 61</w:t>
      </w:r>
      <w:r w:rsidRPr="0056524D">
        <w:rPr>
          <w:rFonts w:ascii="Times New Roman" w:hAnsi="Times New Roman"/>
          <w:sz w:val="24"/>
          <w:szCs w:val="24"/>
        </w:rPr>
        <w:t>-п</w:t>
      </w:r>
      <w:r>
        <w:rPr>
          <w:rFonts w:ascii="Times New Roman" w:hAnsi="Times New Roman"/>
          <w:sz w:val="24"/>
          <w:szCs w:val="24"/>
        </w:rPr>
        <w:t xml:space="preserve"> </w:t>
      </w:r>
    </w:p>
    <w:p w:rsidR="00535F6F" w:rsidRPr="00427DA4" w:rsidRDefault="00535F6F" w:rsidP="00D81E0B">
      <w:pPr>
        <w:spacing w:after="0" w:line="240" w:lineRule="auto"/>
        <w:ind w:firstLine="709"/>
        <w:jc w:val="both"/>
        <w:rPr>
          <w:rFonts w:ascii="Times New Roman" w:hAnsi="Times New Roman"/>
          <w:sz w:val="24"/>
          <w:szCs w:val="24"/>
        </w:rPr>
      </w:pPr>
      <w:r>
        <w:rPr>
          <w:rFonts w:ascii="Times New Roman" w:hAnsi="Times New Roman"/>
          <w:b/>
          <w:sz w:val="24"/>
          <w:szCs w:val="24"/>
        </w:rPr>
        <w:t>2</w:t>
      </w:r>
      <w:r w:rsidRPr="00427DA4">
        <w:rPr>
          <w:rFonts w:ascii="Times New Roman" w:hAnsi="Times New Roman"/>
          <w:b/>
          <w:sz w:val="24"/>
          <w:szCs w:val="24"/>
        </w:rPr>
        <w:t xml:space="preserve">. Организатор </w:t>
      </w:r>
      <w:r>
        <w:rPr>
          <w:rFonts w:ascii="Times New Roman" w:hAnsi="Times New Roman"/>
          <w:b/>
          <w:sz w:val="24"/>
          <w:szCs w:val="24"/>
        </w:rPr>
        <w:t>конкурсного отбора.</w:t>
      </w:r>
      <w:r>
        <w:rPr>
          <w:rFonts w:ascii="Times New Roman" w:hAnsi="Times New Roman"/>
          <w:sz w:val="24"/>
          <w:szCs w:val="24"/>
        </w:rPr>
        <w:t xml:space="preserve"> А</w:t>
      </w:r>
      <w:r w:rsidRPr="00427DA4">
        <w:rPr>
          <w:rFonts w:ascii="Times New Roman" w:hAnsi="Times New Roman"/>
          <w:sz w:val="24"/>
          <w:szCs w:val="24"/>
        </w:rPr>
        <w:t>дминистрация города Игарки</w:t>
      </w:r>
    </w:p>
    <w:p w:rsidR="00535F6F" w:rsidRPr="00427DA4" w:rsidRDefault="00535F6F" w:rsidP="00D81E0B">
      <w:pPr>
        <w:spacing w:after="0" w:line="240" w:lineRule="auto"/>
        <w:ind w:firstLine="709"/>
        <w:jc w:val="both"/>
        <w:rPr>
          <w:rFonts w:ascii="Times New Roman" w:hAnsi="Times New Roman"/>
          <w:sz w:val="24"/>
          <w:szCs w:val="24"/>
        </w:rPr>
      </w:pPr>
      <w:r w:rsidRPr="00427DA4">
        <w:rPr>
          <w:rFonts w:ascii="Times New Roman" w:hAnsi="Times New Roman"/>
          <w:sz w:val="24"/>
          <w:szCs w:val="24"/>
        </w:rPr>
        <w:t>место нахождения – Российская Федерация, 663200, Красноярский край, Туруханский район, г. Игарка, 1 микрорайон, д. 31</w:t>
      </w:r>
      <w:r>
        <w:rPr>
          <w:rFonts w:ascii="Times New Roman" w:hAnsi="Times New Roman"/>
          <w:sz w:val="24"/>
          <w:szCs w:val="24"/>
        </w:rPr>
        <w:t xml:space="preserve">, </w:t>
      </w:r>
      <w:r w:rsidRPr="00427DA4">
        <w:rPr>
          <w:rFonts w:ascii="Times New Roman" w:hAnsi="Times New Roman"/>
          <w:sz w:val="24"/>
          <w:szCs w:val="24"/>
        </w:rPr>
        <w:t>телефон: (39172) 2-25-60.</w:t>
      </w:r>
    </w:p>
    <w:p w:rsidR="00535F6F" w:rsidRDefault="00535F6F" w:rsidP="00A66B8C">
      <w:pPr>
        <w:spacing w:after="0" w:line="240" w:lineRule="auto"/>
        <w:ind w:firstLine="709"/>
        <w:jc w:val="both"/>
        <w:rPr>
          <w:rFonts w:ascii="Times New Roman" w:hAnsi="Times New Roman"/>
          <w:sz w:val="24"/>
          <w:szCs w:val="24"/>
        </w:rPr>
      </w:pPr>
      <w:r>
        <w:rPr>
          <w:rFonts w:ascii="Times New Roman" w:hAnsi="Times New Roman"/>
          <w:b/>
          <w:sz w:val="24"/>
          <w:szCs w:val="24"/>
        </w:rPr>
        <w:t>3</w:t>
      </w:r>
      <w:r w:rsidRPr="00427DA4">
        <w:rPr>
          <w:rFonts w:ascii="Times New Roman" w:hAnsi="Times New Roman"/>
          <w:b/>
          <w:sz w:val="24"/>
          <w:szCs w:val="24"/>
        </w:rPr>
        <w:t>. Предмет</w:t>
      </w:r>
      <w:r>
        <w:rPr>
          <w:rFonts w:ascii="Times New Roman" w:hAnsi="Times New Roman"/>
          <w:b/>
          <w:sz w:val="24"/>
          <w:szCs w:val="24"/>
        </w:rPr>
        <w:t xml:space="preserve"> конкурсного отбора. </w:t>
      </w:r>
      <w:r w:rsidR="007314B4" w:rsidRPr="007314B4">
        <w:rPr>
          <w:rFonts w:ascii="Times New Roman" w:hAnsi="Times New Roman"/>
          <w:sz w:val="24"/>
          <w:szCs w:val="24"/>
        </w:rPr>
        <w:t xml:space="preserve">Право получения в 2017 году субсидии </w:t>
      </w:r>
      <w:proofErr w:type="gramStart"/>
      <w:r w:rsidR="007314B4" w:rsidRPr="007314B4">
        <w:rPr>
          <w:rFonts w:ascii="Times New Roman" w:hAnsi="Times New Roman"/>
          <w:sz w:val="24"/>
          <w:szCs w:val="24"/>
        </w:rPr>
        <w:t>на возмещение части затрат по перевозке пассажиров автомобильным транспортом по регулярным автобусным маршрутам по регулируемым тарифам на территории</w:t>
      </w:r>
      <w:proofErr w:type="gramEnd"/>
      <w:r w:rsidR="007314B4" w:rsidRPr="007314B4">
        <w:rPr>
          <w:rFonts w:ascii="Times New Roman" w:hAnsi="Times New Roman"/>
          <w:sz w:val="24"/>
          <w:szCs w:val="24"/>
        </w:rPr>
        <w:t xml:space="preserve"> г. Игарки</w:t>
      </w:r>
      <w:r w:rsidR="007314B4">
        <w:rPr>
          <w:rFonts w:ascii="Times New Roman" w:hAnsi="Times New Roman"/>
          <w:sz w:val="24"/>
          <w:szCs w:val="24"/>
        </w:rPr>
        <w:t>.</w:t>
      </w:r>
    </w:p>
    <w:p w:rsidR="00535F6F" w:rsidRPr="00116866" w:rsidRDefault="00535F6F" w:rsidP="00FC4C2D">
      <w:pPr>
        <w:spacing w:after="0" w:line="240" w:lineRule="auto"/>
        <w:ind w:firstLine="709"/>
        <w:jc w:val="both"/>
        <w:rPr>
          <w:rFonts w:ascii="Times New Roman" w:hAnsi="Times New Roman"/>
          <w:sz w:val="24"/>
          <w:szCs w:val="24"/>
        </w:rPr>
      </w:pPr>
      <w:r w:rsidRPr="00BD789F">
        <w:rPr>
          <w:rFonts w:ascii="Times New Roman" w:hAnsi="Times New Roman"/>
          <w:b/>
          <w:sz w:val="24"/>
          <w:szCs w:val="24"/>
        </w:rPr>
        <w:t>4. Извещение о проведении конкурсного отбора</w:t>
      </w:r>
      <w:r w:rsidR="007314B4">
        <w:rPr>
          <w:rFonts w:ascii="Times New Roman" w:hAnsi="Times New Roman"/>
          <w:sz w:val="24"/>
          <w:szCs w:val="24"/>
        </w:rPr>
        <w:t xml:space="preserve"> опубликовано 04</w:t>
      </w:r>
      <w:r w:rsidRPr="00BD789F">
        <w:rPr>
          <w:rFonts w:ascii="Times New Roman" w:hAnsi="Times New Roman"/>
          <w:sz w:val="24"/>
          <w:szCs w:val="24"/>
        </w:rPr>
        <w:t xml:space="preserve"> </w:t>
      </w:r>
      <w:r w:rsidR="007314B4">
        <w:rPr>
          <w:rFonts w:ascii="Times New Roman" w:hAnsi="Times New Roman"/>
          <w:sz w:val="24"/>
          <w:szCs w:val="24"/>
        </w:rPr>
        <w:t>февраля</w:t>
      </w:r>
      <w:r w:rsidRPr="00BD789F">
        <w:rPr>
          <w:rFonts w:ascii="Times New Roman" w:hAnsi="Times New Roman"/>
          <w:sz w:val="24"/>
          <w:szCs w:val="24"/>
        </w:rPr>
        <w:t xml:space="preserve"> 201</w:t>
      </w:r>
      <w:r w:rsidR="007314B4">
        <w:rPr>
          <w:rFonts w:ascii="Times New Roman" w:hAnsi="Times New Roman"/>
          <w:sz w:val="24"/>
          <w:szCs w:val="24"/>
        </w:rPr>
        <w:t>7</w:t>
      </w:r>
      <w:r w:rsidRPr="00BD789F">
        <w:rPr>
          <w:rFonts w:ascii="Times New Roman" w:hAnsi="Times New Roman"/>
          <w:sz w:val="24"/>
          <w:szCs w:val="24"/>
        </w:rPr>
        <w:t xml:space="preserve"> года в общественно-политической газете города Игарки «Игарские новости» </w:t>
      </w:r>
      <w:r w:rsidR="007314B4" w:rsidRPr="007314B4">
        <w:rPr>
          <w:rFonts w:ascii="Times New Roman" w:hAnsi="Times New Roman"/>
          <w:sz w:val="24"/>
          <w:szCs w:val="24"/>
        </w:rPr>
        <w:t xml:space="preserve">№ 8 </w:t>
      </w:r>
      <w:r w:rsidRPr="007314B4">
        <w:rPr>
          <w:rFonts w:ascii="Times New Roman" w:hAnsi="Times New Roman"/>
          <w:sz w:val="24"/>
          <w:szCs w:val="24"/>
        </w:rPr>
        <w:t>(</w:t>
      </w:r>
      <w:r w:rsidR="007314B4" w:rsidRPr="007314B4">
        <w:rPr>
          <w:rFonts w:ascii="Times New Roman" w:hAnsi="Times New Roman"/>
          <w:sz w:val="24"/>
          <w:szCs w:val="24"/>
        </w:rPr>
        <w:t>12392</w:t>
      </w:r>
      <w:r w:rsidRPr="007314B4">
        <w:rPr>
          <w:rFonts w:ascii="Times New Roman" w:hAnsi="Times New Roman"/>
          <w:sz w:val="24"/>
          <w:szCs w:val="24"/>
        </w:rPr>
        <w:t>).</w:t>
      </w:r>
    </w:p>
    <w:p w:rsidR="00535F6F" w:rsidRDefault="00535F6F" w:rsidP="00D81E0B">
      <w:pPr>
        <w:spacing w:after="0" w:line="240" w:lineRule="auto"/>
        <w:ind w:firstLine="709"/>
        <w:jc w:val="both"/>
        <w:rPr>
          <w:rFonts w:ascii="Times New Roman" w:hAnsi="Times New Roman"/>
          <w:sz w:val="24"/>
          <w:szCs w:val="24"/>
        </w:rPr>
      </w:pPr>
      <w:r>
        <w:rPr>
          <w:rFonts w:ascii="Times New Roman" w:hAnsi="Times New Roman"/>
          <w:b/>
          <w:sz w:val="24"/>
          <w:szCs w:val="24"/>
        </w:rPr>
        <w:t>5</w:t>
      </w:r>
      <w:r w:rsidRPr="0056743F">
        <w:rPr>
          <w:rFonts w:ascii="Times New Roman" w:hAnsi="Times New Roman"/>
          <w:b/>
          <w:sz w:val="24"/>
          <w:szCs w:val="24"/>
        </w:rPr>
        <w:t xml:space="preserve">. Место, дата и время </w:t>
      </w:r>
      <w:proofErr w:type="gramStart"/>
      <w:r>
        <w:rPr>
          <w:rFonts w:ascii="Times New Roman" w:hAnsi="Times New Roman"/>
          <w:b/>
          <w:sz w:val="24"/>
          <w:szCs w:val="24"/>
        </w:rPr>
        <w:t>процедуры проведения</w:t>
      </w:r>
      <w:r w:rsidR="00861C7C">
        <w:rPr>
          <w:rFonts w:ascii="Times New Roman" w:hAnsi="Times New Roman"/>
          <w:b/>
          <w:sz w:val="24"/>
          <w:szCs w:val="24"/>
        </w:rPr>
        <w:t xml:space="preserve"> конкурсного</w:t>
      </w:r>
      <w:r>
        <w:rPr>
          <w:rFonts w:ascii="Times New Roman" w:hAnsi="Times New Roman"/>
          <w:b/>
          <w:sz w:val="24"/>
          <w:szCs w:val="24"/>
        </w:rPr>
        <w:t xml:space="preserve"> </w:t>
      </w:r>
      <w:r w:rsidRPr="00B81907">
        <w:rPr>
          <w:rFonts w:ascii="Times New Roman" w:hAnsi="Times New Roman"/>
          <w:b/>
          <w:bCs/>
          <w:sz w:val="24"/>
          <w:szCs w:val="24"/>
        </w:rPr>
        <w:t>отбора получателей субсидий</w:t>
      </w:r>
      <w:proofErr w:type="gramEnd"/>
      <w:r w:rsidRPr="00B81907">
        <w:rPr>
          <w:rFonts w:ascii="Times New Roman" w:hAnsi="Times New Roman"/>
          <w:b/>
          <w:bCs/>
          <w:sz w:val="24"/>
          <w:szCs w:val="24"/>
        </w:rPr>
        <w:t xml:space="preserve"> на право получения в 201</w:t>
      </w:r>
      <w:r w:rsidR="007314B4">
        <w:rPr>
          <w:rFonts w:ascii="Times New Roman" w:hAnsi="Times New Roman"/>
          <w:b/>
          <w:bCs/>
          <w:sz w:val="24"/>
          <w:szCs w:val="24"/>
        </w:rPr>
        <w:t>7</w:t>
      </w:r>
      <w:r w:rsidRPr="00B81907">
        <w:rPr>
          <w:rFonts w:ascii="Times New Roman" w:hAnsi="Times New Roman"/>
          <w:b/>
          <w:bCs/>
          <w:sz w:val="24"/>
          <w:szCs w:val="24"/>
        </w:rPr>
        <w:t xml:space="preserve"> году субсидии на возмещение части затрат по перевозке пассажиров автомобильным транспортом по регулярным автобусным маршрутам по регулируемым тарифам на территории г. </w:t>
      </w:r>
      <w:r w:rsidRPr="00B81907">
        <w:rPr>
          <w:rFonts w:ascii="Times New Roman" w:hAnsi="Times New Roman"/>
          <w:b/>
          <w:sz w:val="24"/>
          <w:szCs w:val="24"/>
        </w:rPr>
        <w:t>Игарки</w:t>
      </w:r>
      <w:r w:rsidRPr="0056743F">
        <w:rPr>
          <w:rFonts w:ascii="Times New Roman" w:hAnsi="Times New Roman"/>
          <w:b/>
          <w:sz w:val="24"/>
          <w:szCs w:val="24"/>
        </w:rPr>
        <w:t>.</w:t>
      </w:r>
      <w:r>
        <w:rPr>
          <w:rFonts w:ascii="Times New Roman" w:hAnsi="Times New Roman"/>
          <w:sz w:val="24"/>
          <w:szCs w:val="24"/>
        </w:rPr>
        <w:t xml:space="preserve"> Процедура </w:t>
      </w:r>
      <w:r w:rsidRPr="00BD789F">
        <w:rPr>
          <w:rFonts w:ascii="Times New Roman" w:hAnsi="Times New Roman"/>
          <w:sz w:val="24"/>
          <w:szCs w:val="24"/>
        </w:rPr>
        <w:t>проведения конкурсного</w:t>
      </w:r>
      <w:r>
        <w:rPr>
          <w:rFonts w:ascii="Times New Roman" w:hAnsi="Times New Roman"/>
          <w:sz w:val="24"/>
          <w:szCs w:val="24"/>
        </w:rPr>
        <w:t xml:space="preserve"> отбора</w:t>
      </w:r>
      <w:r w:rsidR="00DD2445">
        <w:rPr>
          <w:rFonts w:ascii="Times New Roman" w:hAnsi="Times New Roman"/>
          <w:sz w:val="24"/>
          <w:szCs w:val="24"/>
        </w:rPr>
        <w:t xml:space="preserve"> получателей субсидий началась 09.02.2017</w:t>
      </w:r>
      <w:r>
        <w:rPr>
          <w:rFonts w:ascii="Times New Roman" w:hAnsi="Times New Roman"/>
          <w:sz w:val="24"/>
          <w:szCs w:val="24"/>
        </w:rPr>
        <w:t xml:space="preserve">г. в 10 часов 00 минут по адресу: </w:t>
      </w:r>
      <w:r w:rsidRPr="00F61AB1">
        <w:rPr>
          <w:rFonts w:ascii="Times New Roman" w:hAnsi="Times New Roman"/>
          <w:sz w:val="24"/>
          <w:szCs w:val="24"/>
        </w:rPr>
        <w:t>Красноярский край, Туруханский район, г. Игарка, 1 микрорайон, д. 31, кабинет главы города.</w:t>
      </w:r>
    </w:p>
    <w:p w:rsidR="00535F6F" w:rsidRPr="00BD789F" w:rsidRDefault="00535F6F" w:rsidP="00A43BE9">
      <w:pPr>
        <w:spacing w:after="0" w:line="240" w:lineRule="auto"/>
        <w:ind w:firstLine="709"/>
        <w:jc w:val="both"/>
        <w:rPr>
          <w:rFonts w:ascii="Times New Roman" w:hAnsi="Times New Roman"/>
          <w:sz w:val="24"/>
          <w:szCs w:val="24"/>
        </w:rPr>
      </w:pPr>
      <w:r w:rsidRPr="00BD789F">
        <w:rPr>
          <w:rFonts w:ascii="Times New Roman" w:hAnsi="Times New Roman"/>
          <w:b/>
          <w:sz w:val="24"/>
          <w:szCs w:val="24"/>
        </w:rPr>
        <w:t>6. Состав комиссии по отбору претендентов на право получения субсидии.</w:t>
      </w:r>
      <w:r w:rsidRPr="00BD789F">
        <w:rPr>
          <w:rFonts w:ascii="Times New Roman" w:hAnsi="Times New Roman"/>
          <w:sz w:val="24"/>
          <w:szCs w:val="24"/>
        </w:rPr>
        <w:t xml:space="preserve"> Состав комиссии по отбору претенденто</w:t>
      </w:r>
      <w:r w:rsidR="00DD2445">
        <w:rPr>
          <w:rFonts w:ascii="Times New Roman" w:hAnsi="Times New Roman"/>
          <w:sz w:val="24"/>
          <w:szCs w:val="24"/>
        </w:rPr>
        <w:t>в на право получения субсидии: 5</w:t>
      </w:r>
      <w:r w:rsidRPr="00BD789F">
        <w:rPr>
          <w:rFonts w:ascii="Times New Roman" w:hAnsi="Times New Roman"/>
          <w:sz w:val="24"/>
          <w:szCs w:val="24"/>
        </w:rPr>
        <w:t xml:space="preserve"> челов</w:t>
      </w:r>
      <w:r w:rsidR="00A175CB">
        <w:rPr>
          <w:rFonts w:ascii="Times New Roman" w:hAnsi="Times New Roman"/>
          <w:sz w:val="24"/>
          <w:szCs w:val="24"/>
        </w:rPr>
        <w:t>ек. На заседании присутствует: 4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3"/>
        <w:gridCol w:w="3750"/>
        <w:gridCol w:w="2238"/>
      </w:tblGrid>
      <w:tr w:rsidR="00535F6F" w:rsidRPr="00BD789F" w:rsidTr="00543D75">
        <w:trPr>
          <w:tblHeader/>
        </w:trPr>
        <w:tc>
          <w:tcPr>
            <w:tcW w:w="1872" w:type="pct"/>
          </w:tcPr>
          <w:p w:rsidR="00535F6F" w:rsidRPr="00BD789F" w:rsidRDefault="00535F6F" w:rsidP="00543D75">
            <w:pPr>
              <w:widowControl w:val="0"/>
              <w:spacing w:after="0" w:line="240" w:lineRule="auto"/>
              <w:jc w:val="center"/>
              <w:rPr>
                <w:rFonts w:ascii="Times New Roman" w:hAnsi="Times New Roman"/>
                <w:b/>
                <w:lang w:eastAsia="ru-RU"/>
              </w:rPr>
            </w:pPr>
            <w:r w:rsidRPr="00BD789F">
              <w:rPr>
                <w:rFonts w:ascii="Times New Roman" w:hAnsi="Times New Roman"/>
                <w:b/>
                <w:lang w:eastAsia="ru-RU"/>
              </w:rPr>
              <w:t>Роль</w:t>
            </w:r>
          </w:p>
        </w:tc>
        <w:tc>
          <w:tcPr>
            <w:tcW w:w="1959" w:type="pct"/>
          </w:tcPr>
          <w:p w:rsidR="00535F6F" w:rsidRPr="00BD789F" w:rsidRDefault="00535F6F" w:rsidP="00543D75">
            <w:pPr>
              <w:widowControl w:val="0"/>
              <w:spacing w:after="0" w:line="240" w:lineRule="auto"/>
              <w:jc w:val="center"/>
              <w:rPr>
                <w:rFonts w:ascii="Times New Roman" w:hAnsi="Times New Roman"/>
                <w:b/>
                <w:lang w:eastAsia="ru-RU"/>
              </w:rPr>
            </w:pPr>
            <w:r w:rsidRPr="00BD789F">
              <w:rPr>
                <w:rFonts w:ascii="Times New Roman" w:hAnsi="Times New Roman"/>
                <w:b/>
                <w:lang w:eastAsia="ru-RU"/>
              </w:rPr>
              <w:t>Фамилия, имя, отчество</w:t>
            </w:r>
          </w:p>
        </w:tc>
        <w:tc>
          <w:tcPr>
            <w:tcW w:w="1169" w:type="pct"/>
          </w:tcPr>
          <w:p w:rsidR="00535F6F" w:rsidRPr="00BD789F" w:rsidRDefault="00535F6F" w:rsidP="00543D75">
            <w:pPr>
              <w:widowControl w:val="0"/>
              <w:spacing w:after="0" w:line="240" w:lineRule="auto"/>
              <w:jc w:val="center"/>
              <w:rPr>
                <w:rFonts w:ascii="Times New Roman" w:hAnsi="Times New Roman"/>
                <w:b/>
                <w:lang w:eastAsia="ru-RU"/>
              </w:rPr>
            </w:pPr>
            <w:r w:rsidRPr="00BD789F">
              <w:rPr>
                <w:rFonts w:ascii="Times New Roman" w:hAnsi="Times New Roman"/>
                <w:b/>
                <w:lang w:eastAsia="ru-RU"/>
              </w:rPr>
              <w:t>Присутствует</w:t>
            </w:r>
          </w:p>
        </w:tc>
      </w:tr>
      <w:tr w:rsidR="00535F6F" w:rsidRPr="00BD789F" w:rsidTr="00543D75">
        <w:tc>
          <w:tcPr>
            <w:tcW w:w="1872" w:type="pct"/>
          </w:tcPr>
          <w:p w:rsidR="00535F6F" w:rsidRPr="00BD789F" w:rsidRDefault="00535F6F" w:rsidP="00543D75">
            <w:pPr>
              <w:widowControl w:val="0"/>
              <w:spacing w:after="0" w:line="240" w:lineRule="auto"/>
              <w:rPr>
                <w:rFonts w:ascii="Times New Roman" w:hAnsi="Times New Roman"/>
                <w:lang w:eastAsia="ru-RU"/>
              </w:rPr>
            </w:pPr>
            <w:r w:rsidRPr="00BD789F">
              <w:rPr>
                <w:rFonts w:ascii="Times New Roman" w:hAnsi="Times New Roman"/>
                <w:lang w:eastAsia="ru-RU"/>
              </w:rPr>
              <w:t>Председатель комиссии</w:t>
            </w:r>
          </w:p>
        </w:tc>
        <w:tc>
          <w:tcPr>
            <w:tcW w:w="1959" w:type="pct"/>
          </w:tcPr>
          <w:p w:rsidR="00535F6F" w:rsidRPr="00BD789F" w:rsidRDefault="00535F6F" w:rsidP="00543D75">
            <w:pPr>
              <w:widowControl w:val="0"/>
              <w:spacing w:after="0" w:line="240" w:lineRule="auto"/>
              <w:rPr>
                <w:rFonts w:ascii="Times New Roman" w:hAnsi="Times New Roman"/>
                <w:lang w:eastAsia="ru-RU"/>
              </w:rPr>
            </w:pPr>
            <w:r w:rsidRPr="00BD789F">
              <w:rPr>
                <w:rFonts w:ascii="Times New Roman" w:hAnsi="Times New Roman"/>
                <w:lang w:eastAsia="ru-RU"/>
              </w:rPr>
              <w:t>Сорокин Виктор Васильевич</w:t>
            </w:r>
          </w:p>
        </w:tc>
        <w:tc>
          <w:tcPr>
            <w:tcW w:w="1169" w:type="pct"/>
          </w:tcPr>
          <w:p w:rsidR="00535F6F" w:rsidRPr="00BD789F" w:rsidRDefault="00535F6F" w:rsidP="00543D75">
            <w:pPr>
              <w:widowControl w:val="0"/>
              <w:spacing w:after="0" w:line="240" w:lineRule="auto"/>
              <w:rPr>
                <w:rFonts w:ascii="Times New Roman" w:hAnsi="Times New Roman"/>
                <w:lang w:eastAsia="ru-RU"/>
              </w:rPr>
            </w:pPr>
            <w:r w:rsidRPr="00BD789F">
              <w:rPr>
                <w:rFonts w:ascii="Times New Roman" w:hAnsi="Times New Roman"/>
                <w:lang w:eastAsia="ru-RU"/>
              </w:rPr>
              <w:t>Присутствует</w:t>
            </w:r>
          </w:p>
        </w:tc>
      </w:tr>
      <w:tr w:rsidR="00535F6F" w:rsidRPr="00BD789F" w:rsidTr="00543D75">
        <w:tc>
          <w:tcPr>
            <w:tcW w:w="1872" w:type="pct"/>
          </w:tcPr>
          <w:p w:rsidR="00535F6F" w:rsidRPr="00BD789F" w:rsidRDefault="00535F6F" w:rsidP="00543D75">
            <w:pPr>
              <w:widowControl w:val="0"/>
              <w:spacing w:after="0" w:line="240" w:lineRule="auto"/>
              <w:rPr>
                <w:rFonts w:ascii="Times New Roman" w:hAnsi="Times New Roman"/>
                <w:lang w:eastAsia="ru-RU"/>
              </w:rPr>
            </w:pPr>
            <w:r w:rsidRPr="00BD789F">
              <w:rPr>
                <w:rFonts w:ascii="Times New Roman" w:hAnsi="Times New Roman"/>
                <w:lang w:eastAsia="ru-RU"/>
              </w:rPr>
              <w:t>Член комиссии</w:t>
            </w:r>
          </w:p>
        </w:tc>
        <w:tc>
          <w:tcPr>
            <w:tcW w:w="1959" w:type="pct"/>
          </w:tcPr>
          <w:p w:rsidR="00535F6F" w:rsidRPr="00BD789F" w:rsidRDefault="00535F6F" w:rsidP="008E37A0">
            <w:pPr>
              <w:widowControl w:val="0"/>
              <w:spacing w:after="0" w:line="240" w:lineRule="auto"/>
              <w:rPr>
                <w:rFonts w:ascii="Times New Roman" w:hAnsi="Times New Roman"/>
                <w:lang w:eastAsia="ru-RU"/>
              </w:rPr>
            </w:pPr>
            <w:proofErr w:type="spellStart"/>
            <w:r w:rsidRPr="00BD789F">
              <w:rPr>
                <w:rFonts w:ascii="Times New Roman" w:hAnsi="Times New Roman"/>
                <w:lang w:eastAsia="ru-RU"/>
              </w:rPr>
              <w:t>Токмашев</w:t>
            </w:r>
            <w:proofErr w:type="spellEnd"/>
            <w:r w:rsidRPr="00BD789F">
              <w:rPr>
                <w:rFonts w:ascii="Times New Roman" w:hAnsi="Times New Roman"/>
                <w:lang w:eastAsia="ru-RU"/>
              </w:rPr>
              <w:t xml:space="preserve"> Дмитрий Васильевич</w:t>
            </w:r>
          </w:p>
        </w:tc>
        <w:tc>
          <w:tcPr>
            <w:tcW w:w="1169" w:type="pct"/>
          </w:tcPr>
          <w:p w:rsidR="00535F6F" w:rsidRPr="00BD789F" w:rsidRDefault="00A175CB" w:rsidP="008E37A0">
            <w:pPr>
              <w:widowControl w:val="0"/>
              <w:spacing w:after="0" w:line="240" w:lineRule="auto"/>
              <w:rPr>
                <w:rFonts w:ascii="Times New Roman" w:hAnsi="Times New Roman"/>
                <w:lang w:eastAsia="ru-RU"/>
              </w:rPr>
            </w:pPr>
            <w:r>
              <w:rPr>
                <w:rFonts w:ascii="Times New Roman" w:hAnsi="Times New Roman"/>
                <w:lang w:eastAsia="ru-RU"/>
              </w:rPr>
              <w:t>Отсутствует</w:t>
            </w:r>
          </w:p>
        </w:tc>
      </w:tr>
      <w:tr w:rsidR="00535F6F" w:rsidRPr="00BD789F" w:rsidTr="00543D75">
        <w:tc>
          <w:tcPr>
            <w:tcW w:w="1872" w:type="pct"/>
          </w:tcPr>
          <w:p w:rsidR="00535F6F" w:rsidRPr="00BD789F" w:rsidRDefault="00535F6F" w:rsidP="00543D75">
            <w:pPr>
              <w:widowControl w:val="0"/>
              <w:spacing w:after="0" w:line="240" w:lineRule="auto"/>
              <w:rPr>
                <w:rFonts w:ascii="Times New Roman" w:hAnsi="Times New Roman"/>
                <w:lang w:eastAsia="ru-RU"/>
              </w:rPr>
            </w:pPr>
            <w:r w:rsidRPr="00BD789F">
              <w:rPr>
                <w:rFonts w:ascii="Times New Roman" w:hAnsi="Times New Roman"/>
                <w:lang w:eastAsia="ru-RU"/>
              </w:rPr>
              <w:t>Член комиссии</w:t>
            </w:r>
          </w:p>
        </w:tc>
        <w:tc>
          <w:tcPr>
            <w:tcW w:w="1959" w:type="pct"/>
          </w:tcPr>
          <w:p w:rsidR="00535F6F" w:rsidRPr="00BD789F" w:rsidRDefault="00DD2445" w:rsidP="00543D75">
            <w:pPr>
              <w:widowControl w:val="0"/>
              <w:spacing w:after="0" w:line="240" w:lineRule="auto"/>
              <w:rPr>
                <w:rFonts w:ascii="Times New Roman" w:hAnsi="Times New Roman"/>
                <w:lang w:eastAsia="ru-RU"/>
              </w:rPr>
            </w:pPr>
            <w:proofErr w:type="spellStart"/>
            <w:r>
              <w:rPr>
                <w:rFonts w:ascii="Times New Roman" w:hAnsi="Times New Roman"/>
                <w:lang w:eastAsia="ru-RU"/>
              </w:rPr>
              <w:t>Шуляк</w:t>
            </w:r>
            <w:proofErr w:type="spellEnd"/>
            <w:r>
              <w:rPr>
                <w:rFonts w:ascii="Times New Roman" w:hAnsi="Times New Roman"/>
                <w:lang w:eastAsia="ru-RU"/>
              </w:rPr>
              <w:t xml:space="preserve"> Павел Александрович</w:t>
            </w:r>
          </w:p>
        </w:tc>
        <w:tc>
          <w:tcPr>
            <w:tcW w:w="1169" w:type="pct"/>
          </w:tcPr>
          <w:p w:rsidR="00535F6F" w:rsidRPr="00BD789F" w:rsidRDefault="00535F6F" w:rsidP="00543D75">
            <w:pPr>
              <w:widowControl w:val="0"/>
              <w:spacing w:after="0" w:line="240" w:lineRule="auto"/>
              <w:rPr>
                <w:rFonts w:ascii="Times New Roman" w:hAnsi="Times New Roman"/>
                <w:lang w:eastAsia="ru-RU"/>
              </w:rPr>
            </w:pPr>
            <w:r w:rsidRPr="00BD789F">
              <w:rPr>
                <w:rFonts w:ascii="Times New Roman" w:hAnsi="Times New Roman"/>
                <w:lang w:eastAsia="ru-RU"/>
              </w:rPr>
              <w:t>Присутствует</w:t>
            </w:r>
          </w:p>
        </w:tc>
      </w:tr>
      <w:tr w:rsidR="00535F6F" w:rsidRPr="00BD789F" w:rsidTr="00543D75">
        <w:tc>
          <w:tcPr>
            <w:tcW w:w="1872" w:type="pct"/>
          </w:tcPr>
          <w:p w:rsidR="00535F6F" w:rsidRPr="00BD789F" w:rsidRDefault="00535F6F" w:rsidP="00543D75">
            <w:pPr>
              <w:widowControl w:val="0"/>
              <w:spacing w:after="0" w:line="240" w:lineRule="auto"/>
              <w:rPr>
                <w:rFonts w:ascii="Times New Roman" w:hAnsi="Times New Roman"/>
                <w:lang w:eastAsia="ru-RU"/>
              </w:rPr>
            </w:pPr>
            <w:r w:rsidRPr="00BD789F">
              <w:rPr>
                <w:rFonts w:ascii="Times New Roman" w:hAnsi="Times New Roman"/>
                <w:lang w:eastAsia="ru-RU"/>
              </w:rPr>
              <w:t>Член комиссии</w:t>
            </w:r>
          </w:p>
        </w:tc>
        <w:tc>
          <w:tcPr>
            <w:tcW w:w="1959" w:type="pct"/>
          </w:tcPr>
          <w:p w:rsidR="00535F6F" w:rsidRPr="00BD789F" w:rsidRDefault="00535F6F" w:rsidP="00543D75">
            <w:pPr>
              <w:widowControl w:val="0"/>
              <w:spacing w:after="0" w:line="240" w:lineRule="auto"/>
              <w:rPr>
                <w:rFonts w:ascii="Times New Roman" w:hAnsi="Times New Roman"/>
                <w:lang w:eastAsia="ru-RU"/>
              </w:rPr>
            </w:pPr>
            <w:r w:rsidRPr="00BD789F">
              <w:rPr>
                <w:rFonts w:ascii="Times New Roman" w:hAnsi="Times New Roman"/>
                <w:lang w:eastAsia="ru-RU"/>
              </w:rPr>
              <w:t>Моисеева Юлия Владимировна</w:t>
            </w:r>
          </w:p>
        </w:tc>
        <w:tc>
          <w:tcPr>
            <w:tcW w:w="1169" w:type="pct"/>
          </w:tcPr>
          <w:p w:rsidR="00535F6F" w:rsidRPr="00BD789F" w:rsidRDefault="00535F6F" w:rsidP="00543D75">
            <w:pPr>
              <w:widowControl w:val="0"/>
              <w:spacing w:after="0" w:line="240" w:lineRule="auto"/>
              <w:rPr>
                <w:rFonts w:ascii="Times New Roman" w:hAnsi="Times New Roman"/>
                <w:lang w:eastAsia="ru-RU"/>
              </w:rPr>
            </w:pPr>
            <w:r w:rsidRPr="00BD789F">
              <w:rPr>
                <w:rFonts w:ascii="Times New Roman" w:hAnsi="Times New Roman"/>
                <w:lang w:eastAsia="ru-RU"/>
              </w:rPr>
              <w:t>Присутствует</w:t>
            </w:r>
          </w:p>
        </w:tc>
      </w:tr>
      <w:tr w:rsidR="00535F6F" w:rsidRPr="005A6F51" w:rsidTr="00543D75">
        <w:tc>
          <w:tcPr>
            <w:tcW w:w="1872" w:type="pct"/>
          </w:tcPr>
          <w:p w:rsidR="00535F6F" w:rsidRPr="00BD789F" w:rsidRDefault="00535F6F" w:rsidP="00543D75">
            <w:pPr>
              <w:widowControl w:val="0"/>
              <w:spacing w:after="0" w:line="240" w:lineRule="auto"/>
              <w:rPr>
                <w:rFonts w:ascii="Times New Roman" w:hAnsi="Times New Roman"/>
                <w:lang w:eastAsia="ru-RU"/>
              </w:rPr>
            </w:pPr>
            <w:r w:rsidRPr="00BD789F">
              <w:rPr>
                <w:rFonts w:ascii="Times New Roman" w:hAnsi="Times New Roman"/>
                <w:lang w:eastAsia="ru-RU"/>
              </w:rPr>
              <w:t>Секретарь комиссии</w:t>
            </w:r>
          </w:p>
        </w:tc>
        <w:tc>
          <w:tcPr>
            <w:tcW w:w="1959" w:type="pct"/>
          </w:tcPr>
          <w:p w:rsidR="00535F6F" w:rsidRPr="00BD789F" w:rsidRDefault="00535F6F" w:rsidP="00A43BE9">
            <w:pPr>
              <w:widowControl w:val="0"/>
              <w:spacing w:after="0" w:line="240" w:lineRule="auto"/>
              <w:rPr>
                <w:rFonts w:ascii="Times New Roman" w:hAnsi="Times New Roman"/>
                <w:lang w:eastAsia="ru-RU"/>
              </w:rPr>
            </w:pPr>
            <w:proofErr w:type="spellStart"/>
            <w:r w:rsidRPr="00BD789F">
              <w:rPr>
                <w:rFonts w:ascii="Times New Roman" w:hAnsi="Times New Roman"/>
                <w:bCs/>
              </w:rPr>
              <w:t>Севрунова</w:t>
            </w:r>
            <w:proofErr w:type="spellEnd"/>
            <w:r w:rsidRPr="00BD789F">
              <w:rPr>
                <w:rFonts w:ascii="Times New Roman" w:hAnsi="Times New Roman"/>
                <w:bCs/>
              </w:rPr>
              <w:t xml:space="preserve"> Мария Ивановна</w:t>
            </w:r>
          </w:p>
        </w:tc>
        <w:tc>
          <w:tcPr>
            <w:tcW w:w="1169" w:type="pct"/>
          </w:tcPr>
          <w:p w:rsidR="00535F6F" w:rsidRPr="005A6F51" w:rsidRDefault="00535F6F" w:rsidP="00543D75">
            <w:pPr>
              <w:widowControl w:val="0"/>
              <w:spacing w:after="0" w:line="240" w:lineRule="auto"/>
              <w:rPr>
                <w:rFonts w:ascii="Times New Roman" w:hAnsi="Times New Roman"/>
                <w:lang w:eastAsia="ru-RU"/>
              </w:rPr>
            </w:pPr>
            <w:r w:rsidRPr="00BD789F">
              <w:rPr>
                <w:rFonts w:ascii="Times New Roman" w:hAnsi="Times New Roman"/>
                <w:lang w:eastAsia="ru-RU"/>
              </w:rPr>
              <w:t>Присутствует</w:t>
            </w:r>
          </w:p>
        </w:tc>
      </w:tr>
    </w:tbl>
    <w:p w:rsidR="00535F6F" w:rsidRDefault="00535F6F" w:rsidP="00D81E0B">
      <w:pPr>
        <w:spacing w:after="0" w:line="240" w:lineRule="auto"/>
        <w:ind w:firstLine="709"/>
        <w:jc w:val="both"/>
        <w:rPr>
          <w:rFonts w:ascii="Times New Roman" w:hAnsi="Times New Roman"/>
          <w:sz w:val="24"/>
          <w:szCs w:val="24"/>
        </w:rPr>
      </w:pPr>
      <w:r w:rsidRPr="00186D43">
        <w:rPr>
          <w:rFonts w:ascii="Times New Roman" w:hAnsi="Times New Roman"/>
          <w:b/>
          <w:sz w:val="24"/>
          <w:szCs w:val="24"/>
        </w:rPr>
        <w:t>7. Заяв</w:t>
      </w:r>
      <w:r w:rsidR="00F12E9C">
        <w:rPr>
          <w:rFonts w:ascii="Times New Roman" w:hAnsi="Times New Roman"/>
          <w:b/>
          <w:sz w:val="24"/>
          <w:szCs w:val="24"/>
        </w:rPr>
        <w:t>ка</w:t>
      </w:r>
      <w:r w:rsidRPr="00186D43">
        <w:rPr>
          <w:rFonts w:ascii="Times New Roman" w:hAnsi="Times New Roman"/>
          <w:b/>
          <w:sz w:val="24"/>
          <w:szCs w:val="24"/>
        </w:rPr>
        <w:t xml:space="preserve"> на участие в </w:t>
      </w:r>
      <w:r>
        <w:rPr>
          <w:rFonts w:ascii="Times New Roman" w:hAnsi="Times New Roman"/>
          <w:b/>
          <w:sz w:val="24"/>
          <w:szCs w:val="24"/>
        </w:rPr>
        <w:t>конкурсном отборе</w:t>
      </w:r>
      <w:r w:rsidRPr="00186D43">
        <w:rPr>
          <w:rFonts w:ascii="Times New Roman" w:hAnsi="Times New Roman"/>
          <w:b/>
          <w:sz w:val="24"/>
          <w:szCs w:val="24"/>
        </w:rPr>
        <w:t xml:space="preserve"> </w:t>
      </w:r>
      <w:r w:rsidRPr="00A76BEB">
        <w:rPr>
          <w:rFonts w:ascii="Times New Roman" w:hAnsi="Times New Roman"/>
          <w:sz w:val="24"/>
          <w:szCs w:val="24"/>
        </w:rPr>
        <w:t>зарегистрирован</w:t>
      </w:r>
      <w:r w:rsidR="00F12E9C">
        <w:rPr>
          <w:rFonts w:ascii="Times New Roman" w:hAnsi="Times New Roman"/>
          <w:sz w:val="24"/>
          <w:szCs w:val="24"/>
        </w:rPr>
        <w:t>а</w:t>
      </w:r>
      <w:r w:rsidRPr="00186D43">
        <w:rPr>
          <w:rFonts w:ascii="Times New Roman" w:hAnsi="Times New Roman"/>
          <w:b/>
          <w:sz w:val="24"/>
          <w:szCs w:val="24"/>
        </w:rPr>
        <w:t xml:space="preserve"> </w:t>
      </w:r>
      <w:r w:rsidRPr="00186D43">
        <w:rPr>
          <w:rFonts w:ascii="Times New Roman" w:hAnsi="Times New Roman"/>
          <w:sz w:val="24"/>
          <w:szCs w:val="24"/>
        </w:rPr>
        <w:t>в журнале регистрации</w:t>
      </w:r>
      <w:r>
        <w:rPr>
          <w:rFonts w:ascii="Times New Roman" w:hAnsi="Times New Roman"/>
          <w:sz w:val="24"/>
          <w:szCs w:val="24"/>
        </w:rPr>
        <w:t xml:space="preserve"> заявлений</w:t>
      </w:r>
      <w:r w:rsidRPr="00186D43">
        <w:rPr>
          <w:rFonts w:ascii="Times New Roman" w:hAnsi="Times New Roman"/>
          <w:sz w:val="24"/>
          <w:szCs w:val="24"/>
        </w:rPr>
        <w:t xml:space="preserve"> в порядке </w:t>
      </w:r>
      <w:r w:rsidRPr="000D2CD4">
        <w:rPr>
          <w:rFonts w:ascii="Times New Roman" w:hAnsi="Times New Roman"/>
          <w:sz w:val="24"/>
          <w:szCs w:val="24"/>
        </w:rPr>
        <w:t>поступления</w:t>
      </w:r>
      <w:r>
        <w:rPr>
          <w:rFonts w:ascii="Times New Roman" w:hAnsi="Times New Roman"/>
          <w:sz w:val="24"/>
          <w:szCs w:val="24"/>
        </w:rPr>
        <w:t>:</w:t>
      </w:r>
    </w:p>
    <w:p w:rsidR="00535F6F" w:rsidRPr="00BD789F" w:rsidRDefault="00535F6F" w:rsidP="00D81E0B">
      <w:pPr>
        <w:spacing w:after="0" w:line="240" w:lineRule="auto"/>
        <w:ind w:firstLine="709"/>
        <w:jc w:val="both"/>
        <w:rPr>
          <w:rFonts w:ascii="Times New Roman" w:hAnsi="Times New Roman"/>
        </w:rPr>
      </w:pPr>
      <w:r w:rsidRPr="00BD789F">
        <w:rPr>
          <w:rFonts w:ascii="Times New Roman" w:hAnsi="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2450"/>
        <w:gridCol w:w="4673"/>
      </w:tblGrid>
      <w:tr w:rsidR="00535F6F" w:rsidRPr="00BD789F" w:rsidTr="00521E72">
        <w:tc>
          <w:tcPr>
            <w:tcW w:w="1279" w:type="pct"/>
          </w:tcPr>
          <w:p w:rsidR="00535F6F" w:rsidRPr="00BD789F" w:rsidRDefault="00535F6F" w:rsidP="00543D75">
            <w:pPr>
              <w:spacing w:after="0" w:line="240" w:lineRule="auto"/>
              <w:jc w:val="center"/>
              <w:rPr>
                <w:rFonts w:ascii="Times New Roman" w:hAnsi="Times New Roman"/>
                <w:lang w:eastAsia="ru-RU"/>
              </w:rPr>
            </w:pPr>
            <w:r w:rsidRPr="00BD789F">
              <w:rPr>
                <w:rFonts w:ascii="Times New Roman" w:hAnsi="Times New Roman"/>
                <w:lang w:eastAsia="ru-RU"/>
              </w:rPr>
              <w:t>Порядковый номер заявки</w:t>
            </w:r>
          </w:p>
        </w:tc>
        <w:tc>
          <w:tcPr>
            <w:tcW w:w="1280" w:type="pct"/>
          </w:tcPr>
          <w:p w:rsidR="00535F6F" w:rsidRPr="00BD789F" w:rsidRDefault="00535F6F" w:rsidP="00543D75">
            <w:pPr>
              <w:spacing w:after="0" w:line="240" w:lineRule="auto"/>
              <w:jc w:val="center"/>
              <w:rPr>
                <w:rFonts w:ascii="Times New Roman" w:hAnsi="Times New Roman"/>
                <w:lang w:eastAsia="ru-RU"/>
              </w:rPr>
            </w:pPr>
            <w:r w:rsidRPr="00BD789F">
              <w:rPr>
                <w:rFonts w:ascii="Times New Roman" w:hAnsi="Times New Roman"/>
                <w:lang w:eastAsia="ru-RU"/>
              </w:rPr>
              <w:t>Входящий номер заявки в журнале</w:t>
            </w:r>
          </w:p>
        </w:tc>
        <w:tc>
          <w:tcPr>
            <w:tcW w:w="2441" w:type="pct"/>
          </w:tcPr>
          <w:p w:rsidR="00535F6F" w:rsidRPr="00BD789F" w:rsidRDefault="00535F6F" w:rsidP="00543D75">
            <w:pPr>
              <w:spacing w:after="0" w:line="240" w:lineRule="auto"/>
              <w:jc w:val="center"/>
              <w:rPr>
                <w:rFonts w:ascii="Times New Roman" w:hAnsi="Times New Roman"/>
                <w:lang w:eastAsia="ru-RU"/>
              </w:rPr>
            </w:pPr>
            <w:r w:rsidRPr="00BD789F">
              <w:rPr>
                <w:rFonts w:ascii="Times New Roman" w:hAnsi="Times New Roman"/>
                <w:lang w:eastAsia="ru-RU"/>
              </w:rPr>
              <w:t xml:space="preserve">Дата и время </w:t>
            </w:r>
          </w:p>
          <w:p w:rsidR="00535F6F" w:rsidRPr="00BD789F" w:rsidRDefault="00535F6F" w:rsidP="00543D75">
            <w:pPr>
              <w:spacing w:after="0" w:line="240" w:lineRule="auto"/>
              <w:jc w:val="center"/>
              <w:rPr>
                <w:rFonts w:ascii="Times New Roman" w:hAnsi="Times New Roman"/>
                <w:lang w:eastAsia="ru-RU"/>
              </w:rPr>
            </w:pPr>
            <w:r w:rsidRPr="00BD789F">
              <w:rPr>
                <w:rFonts w:ascii="Times New Roman" w:hAnsi="Times New Roman"/>
                <w:lang w:eastAsia="ru-RU"/>
              </w:rPr>
              <w:t>регистрации заявки</w:t>
            </w:r>
          </w:p>
        </w:tc>
      </w:tr>
      <w:tr w:rsidR="00535F6F" w:rsidRPr="00BD789F" w:rsidTr="00521E72">
        <w:tc>
          <w:tcPr>
            <w:tcW w:w="1279" w:type="pct"/>
          </w:tcPr>
          <w:p w:rsidR="00535F6F" w:rsidRPr="00BD789F" w:rsidRDefault="00535F6F" w:rsidP="00543D75">
            <w:pPr>
              <w:spacing w:after="0" w:line="240" w:lineRule="auto"/>
              <w:jc w:val="center"/>
              <w:rPr>
                <w:rFonts w:ascii="Times New Roman" w:hAnsi="Times New Roman"/>
                <w:lang w:eastAsia="ru-RU"/>
              </w:rPr>
            </w:pPr>
            <w:r w:rsidRPr="00BD789F">
              <w:rPr>
                <w:rFonts w:ascii="Times New Roman" w:hAnsi="Times New Roman"/>
                <w:lang w:eastAsia="ru-RU"/>
              </w:rPr>
              <w:t>1</w:t>
            </w:r>
          </w:p>
        </w:tc>
        <w:tc>
          <w:tcPr>
            <w:tcW w:w="1280" w:type="pct"/>
          </w:tcPr>
          <w:p w:rsidR="00535F6F" w:rsidRPr="00BD789F" w:rsidRDefault="005F6853" w:rsidP="005F6853">
            <w:pPr>
              <w:spacing w:after="0" w:line="240" w:lineRule="auto"/>
              <w:jc w:val="center"/>
              <w:rPr>
                <w:rFonts w:ascii="Times New Roman" w:hAnsi="Times New Roman"/>
                <w:lang w:eastAsia="ru-RU"/>
              </w:rPr>
            </w:pPr>
            <w:proofErr w:type="spellStart"/>
            <w:r>
              <w:rPr>
                <w:rFonts w:ascii="Times New Roman" w:hAnsi="Times New Roman"/>
              </w:rPr>
              <w:t>Вхд</w:t>
            </w:r>
            <w:proofErr w:type="spellEnd"/>
            <w:r>
              <w:rPr>
                <w:rFonts w:ascii="Times New Roman" w:hAnsi="Times New Roman"/>
              </w:rPr>
              <w:t>. № 1</w:t>
            </w:r>
          </w:p>
        </w:tc>
        <w:tc>
          <w:tcPr>
            <w:tcW w:w="2441" w:type="pct"/>
          </w:tcPr>
          <w:p w:rsidR="00535F6F" w:rsidRPr="00BD789F" w:rsidRDefault="007A2D47" w:rsidP="00543D75">
            <w:pPr>
              <w:spacing w:after="0" w:line="240" w:lineRule="auto"/>
              <w:jc w:val="center"/>
              <w:rPr>
                <w:rFonts w:ascii="Times New Roman" w:hAnsi="Times New Roman"/>
                <w:lang w:eastAsia="ru-RU"/>
              </w:rPr>
            </w:pPr>
            <w:r w:rsidRPr="007A2D47">
              <w:rPr>
                <w:rFonts w:ascii="Times New Roman" w:hAnsi="Times New Roman"/>
                <w:lang w:eastAsia="ru-RU"/>
              </w:rPr>
              <w:t>07.02.2017, 16:10</w:t>
            </w:r>
          </w:p>
        </w:tc>
      </w:tr>
    </w:tbl>
    <w:p w:rsidR="00535F6F" w:rsidRPr="00BD789F" w:rsidRDefault="00535F6F" w:rsidP="00DD2445">
      <w:pPr>
        <w:spacing w:after="0" w:line="240" w:lineRule="auto"/>
        <w:jc w:val="both"/>
        <w:rPr>
          <w:rFonts w:ascii="Times New Roman" w:hAnsi="Times New Roman"/>
          <w:sz w:val="24"/>
          <w:szCs w:val="24"/>
        </w:rPr>
      </w:pPr>
    </w:p>
    <w:p w:rsidR="00535F6F" w:rsidRPr="00633027" w:rsidRDefault="00535F6F" w:rsidP="00D81E0B">
      <w:pPr>
        <w:spacing w:after="0" w:line="240" w:lineRule="auto"/>
        <w:ind w:firstLine="709"/>
        <w:jc w:val="both"/>
        <w:rPr>
          <w:rFonts w:ascii="Times New Roman" w:hAnsi="Times New Roman"/>
          <w:sz w:val="24"/>
          <w:szCs w:val="24"/>
        </w:rPr>
      </w:pPr>
      <w:r w:rsidRPr="00BD789F">
        <w:rPr>
          <w:rFonts w:ascii="Times New Roman" w:hAnsi="Times New Roman"/>
          <w:sz w:val="24"/>
          <w:szCs w:val="24"/>
        </w:rPr>
        <w:t>Желающих отозвать или изменить заявки на участие в конкурсном отборе нет.</w:t>
      </w:r>
      <w:r w:rsidRPr="00633027">
        <w:rPr>
          <w:rFonts w:ascii="Times New Roman" w:hAnsi="Times New Roman"/>
          <w:sz w:val="24"/>
          <w:szCs w:val="24"/>
        </w:rPr>
        <w:t xml:space="preserve"> </w:t>
      </w:r>
    </w:p>
    <w:p w:rsidR="00535F6F" w:rsidRDefault="00535F6F" w:rsidP="0082155C">
      <w:pPr>
        <w:spacing w:after="0" w:line="240" w:lineRule="auto"/>
        <w:ind w:firstLine="709"/>
        <w:jc w:val="both"/>
        <w:rPr>
          <w:rFonts w:ascii="Times New Roman" w:hAnsi="Times New Roman"/>
          <w:sz w:val="24"/>
          <w:szCs w:val="24"/>
        </w:rPr>
      </w:pPr>
      <w:r w:rsidRPr="007A2D47">
        <w:rPr>
          <w:rFonts w:ascii="Times New Roman" w:hAnsi="Times New Roman"/>
          <w:b/>
          <w:sz w:val="24"/>
          <w:szCs w:val="24"/>
        </w:rPr>
        <w:t xml:space="preserve">8. Секретарем комиссии </w:t>
      </w:r>
      <w:proofErr w:type="gramStart"/>
      <w:r w:rsidRPr="007A2D47">
        <w:rPr>
          <w:rFonts w:ascii="Times New Roman" w:hAnsi="Times New Roman"/>
          <w:b/>
          <w:sz w:val="24"/>
          <w:szCs w:val="24"/>
        </w:rPr>
        <w:t>по отбору претендентов на право получения субсидии</w:t>
      </w:r>
      <w:r w:rsidRPr="007A2D47">
        <w:rPr>
          <w:rFonts w:ascii="Times New Roman" w:hAnsi="Times New Roman"/>
          <w:sz w:val="24"/>
          <w:szCs w:val="24"/>
        </w:rPr>
        <w:t xml:space="preserve"> </w:t>
      </w:r>
      <w:r w:rsidRPr="007A2D47">
        <w:rPr>
          <w:rFonts w:ascii="Times New Roman" w:hAnsi="Times New Roman"/>
          <w:b/>
          <w:sz w:val="24"/>
          <w:szCs w:val="24"/>
        </w:rPr>
        <w:t>вскрыты конверты с заявками</w:t>
      </w:r>
      <w:r w:rsidRPr="007A2D47">
        <w:rPr>
          <w:rFonts w:ascii="Times New Roman" w:hAnsi="Times New Roman"/>
          <w:sz w:val="24"/>
          <w:szCs w:val="24"/>
        </w:rPr>
        <w:t xml:space="preserve"> на участие в конкурсном отборе</w:t>
      </w:r>
      <w:proofErr w:type="gramEnd"/>
      <w:r w:rsidR="00F12E9C" w:rsidRPr="007A2D47">
        <w:rPr>
          <w:rFonts w:ascii="Times New Roman" w:hAnsi="Times New Roman"/>
          <w:sz w:val="24"/>
          <w:szCs w:val="24"/>
        </w:rPr>
        <w:t xml:space="preserve"> </w:t>
      </w:r>
      <w:r w:rsidRPr="007A2D47">
        <w:rPr>
          <w:rFonts w:ascii="Times New Roman" w:hAnsi="Times New Roman"/>
          <w:sz w:val="24"/>
          <w:szCs w:val="24"/>
        </w:rPr>
        <w:t>и перечислены представленные в конвертах документы.</w:t>
      </w:r>
    </w:p>
    <w:p w:rsidR="007A2D47" w:rsidRDefault="007A2D47" w:rsidP="00D81E0B">
      <w:pPr>
        <w:spacing w:after="0" w:line="240" w:lineRule="auto"/>
        <w:ind w:firstLine="709"/>
        <w:jc w:val="both"/>
        <w:rPr>
          <w:rFonts w:ascii="Times New Roman" w:hAnsi="Times New Roman"/>
          <w:b/>
          <w:sz w:val="24"/>
          <w:szCs w:val="24"/>
        </w:rPr>
      </w:pPr>
    </w:p>
    <w:p w:rsidR="007A2D47" w:rsidRDefault="007A2D47" w:rsidP="00D81E0B">
      <w:pPr>
        <w:spacing w:after="0" w:line="240" w:lineRule="auto"/>
        <w:ind w:firstLine="709"/>
        <w:jc w:val="both"/>
        <w:rPr>
          <w:rFonts w:ascii="Times New Roman" w:hAnsi="Times New Roman"/>
          <w:b/>
          <w:sz w:val="24"/>
          <w:szCs w:val="24"/>
        </w:rPr>
      </w:pPr>
    </w:p>
    <w:p w:rsidR="00535F6F" w:rsidRDefault="00535F6F" w:rsidP="00D81E0B">
      <w:pPr>
        <w:spacing w:after="0" w:line="240" w:lineRule="auto"/>
        <w:ind w:firstLine="709"/>
        <w:jc w:val="both"/>
        <w:rPr>
          <w:rFonts w:ascii="Times New Roman" w:hAnsi="Times New Roman"/>
          <w:b/>
          <w:sz w:val="24"/>
          <w:szCs w:val="24"/>
        </w:rPr>
      </w:pPr>
      <w:r w:rsidRPr="00674643">
        <w:rPr>
          <w:rFonts w:ascii="Times New Roman" w:hAnsi="Times New Roman"/>
          <w:b/>
          <w:sz w:val="24"/>
          <w:szCs w:val="24"/>
        </w:rPr>
        <w:lastRenderedPageBreak/>
        <w:t xml:space="preserve">9. Сведения обо всех </w:t>
      </w:r>
      <w:r>
        <w:rPr>
          <w:rFonts w:ascii="Times New Roman" w:hAnsi="Times New Roman"/>
          <w:b/>
          <w:sz w:val="24"/>
          <w:szCs w:val="24"/>
        </w:rPr>
        <w:t>участниках</w:t>
      </w:r>
      <w:r w:rsidRPr="00674643">
        <w:rPr>
          <w:rFonts w:ascii="Times New Roman" w:hAnsi="Times New Roman"/>
          <w:b/>
          <w:sz w:val="24"/>
          <w:szCs w:val="24"/>
        </w:rPr>
        <w:t>, подавших заяв</w:t>
      </w:r>
      <w:r>
        <w:rPr>
          <w:rFonts w:ascii="Times New Roman" w:hAnsi="Times New Roman"/>
          <w:b/>
          <w:sz w:val="24"/>
          <w:szCs w:val="24"/>
        </w:rPr>
        <w:t>ки на участие в конкурсном отборе.</w:t>
      </w:r>
    </w:p>
    <w:p w:rsidR="00535F6F" w:rsidRDefault="00535F6F" w:rsidP="00577152">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2"/>
        <w:gridCol w:w="2119"/>
        <w:gridCol w:w="2990"/>
        <w:gridCol w:w="2800"/>
      </w:tblGrid>
      <w:tr w:rsidR="00F12E9C" w:rsidRPr="007C705D" w:rsidTr="00F12E9C">
        <w:tc>
          <w:tcPr>
            <w:tcW w:w="868" w:type="pct"/>
            <w:vAlign w:val="center"/>
          </w:tcPr>
          <w:p w:rsidR="00F12E9C" w:rsidRPr="00BD789F" w:rsidRDefault="00F12E9C" w:rsidP="00F12E9C">
            <w:pPr>
              <w:spacing w:after="0" w:line="240" w:lineRule="auto"/>
              <w:jc w:val="center"/>
              <w:rPr>
                <w:rFonts w:ascii="Times New Roman" w:hAnsi="Times New Roman"/>
                <w:lang w:eastAsia="ru-RU"/>
              </w:rPr>
            </w:pPr>
            <w:r w:rsidRPr="00BD789F">
              <w:rPr>
                <w:rFonts w:ascii="Times New Roman" w:hAnsi="Times New Roman"/>
                <w:lang w:eastAsia="ru-RU"/>
              </w:rPr>
              <w:t>Порядковый номер заявки</w:t>
            </w:r>
          </w:p>
        </w:tc>
        <w:tc>
          <w:tcPr>
            <w:tcW w:w="1107" w:type="pct"/>
            <w:vAlign w:val="center"/>
          </w:tcPr>
          <w:p w:rsidR="00F12E9C" w:rsidRPr="00BD789F" w:rsidRDefault="00F12E9C" w:rsidP="00F12E9C">
            <w:pPr>
              <w:spacing w:after="0" w:line="240" w:lineRule="auto"/>
              <w:jc w:val="center"/>
              <w:rPr>
                <w:rFonts w:ascii="Times New Roman" w:hAnsi="Times New Roman"/>
                <w:b/>
              </w:rPr>
            </w:pPr>
            <w:r w:rsidRPr="00BD789F">
              <w:rPr>
                <w:rFonts w:ascii="Times New Roman" w:hAnsi="Times New Roman"/>
                <w:lang w:eastAsia="ru-RU"/>
              </w:rPr>
              <w:t>Входящий номер заявки в журнале</w:t>
            </w:r>
            <w:r w:rsidRPr="00BD789F">
              <w:rPr>
                <w:rFonts w:ascii="Times New Roman" w:hAnsi="Times New Roman"/>
                <w:b/>
              </w:rPr>
              <w:t>, дата</w:t>
            </w:r>
          </w:p>
        </w:tc>
        <w:tc>
          <w:tcPr>
            <w:tcW w:w="1562" w:type="pct"/>
            <w:vAlign w:val="center"/>
          </w:tcPr>
          <w:p w:rsidR="00F12E9C" w:rsidRPr="00BD789F" w:rsidRDefault="00F12E9C" w:rsidP="00F12E9C">
            <w:pPr>
              <w:spacing w:after="0" w:line="240" w:lineRule="auto"/>
              <w:jc w:val="center"/>
              <w:rPr>
                <w:rFonts w:ascii="Times New Roman" w:hAnsi="Times New Roman"/>
                <w:b/>
              </w:rPr>
            </w:pPr>
            <w:r w:rsidRPr="00BD789F">
              <w:rPr>
                <w:rFonts w:ascii="Times New Roman" w:hAnsi="Times New Roman"/>
                <w:b/>
              </w:rPr>
              <w:t>Наименование участника</w:t>
            </w:r>
          </w:p>
        </w:tc>
        <w:tc>
          <w:tcPr>
            <w:tcW w:w="1463" w:type="pct"/>
            <w:vAlign w:val="center"/>
          </w:tcPr>
          <w:p w:rsidR="00F12E9C" w:rsidRPr="000A2D4C" w:rsidRDefault="00F12E9C" w:rsidP="00F12E9C">
            <w:pPr>
              <w:spacing w:after="0" w:line="240" w:lineRule="auto"/>
              <w:jc w:val="center"/>
              <w:rPr>
                <w:rFonts w:ascii="Times New Roman" w:hAnsi="Times New Roman"/>
                <w:b/>
              </w:rPr>
            </w:pPr>
            <w:r w:rsidRPr="000A2D4C">
              <w:rPr>
                <w:rFonts w:ascii="Times New Roman" w:hAnsi="Times New Roman"/>
                <w:b/>
              </w:rPr>
              <w:t>Почтовый адрес участника</w:t>
            </w:r>
          </w:p>
        </w:tc>
      </w:tr>
      <w:tr w:rsidR="00F12E9C" w:rsidRPr="007C705D" w:rsidTr="00F12E9C">
        <w:tc>
          <w:tcPr>
            <w:tcW w:w="868" w:type="pct"/>
            <w:vAlign w:val="center"/>
          </w:tcPr>
          <w:p w:rsidR="00F12E9C" w:rsidRPr="00BD789F" w:rsidRDefault="00F12E9C" w:rsidP="00F12E9C">
            <w:pPr>
              <w:spacing w:after="0" w:line="240" w:lineRule="auto"/>
              <w:jc w:val="center"/>
              <w:rPr>
                <w:rFonts w:ascii="Times New Roman" w:hAnsi="Times New Roman"/>
              </w:rPr>
            </w:pPr>
            <w:r w:rsidRPr="00BD789F">
              <w:rPr>
                <w:rFonts w:ascii="Times New Roman" w:hAnsi="Times New Roman"/>
              </w:rPr>
              <w:t>Заявка №1</w:t>
            </w:r>
          </w:p>
          <w:p w:rsidR="00F12E9C" w:rsidRPr="00BD789F" w:rsidRDefault="00F12E9C" w:rsidP="00F12E9C">
            <w:pPr>
              <w:spacing w:after="0" w:line="240" w:lineRule="auto"/>
              <w:jc w:val="center"/>
              <w:rPr>
                <w:rFonts w:ascii="Times New Roman" w:hAnsi="Times New Roman"/>
              </w:rPr>
            </w:pPr>
          </w:p>
        </w:tc>
        <w:tc>
          <w:tcPr>
            <w:tcW w:w="1107" w:type="pct"/>
            <w:vAlign w:val="center"/>
          </w:tcPr>
          <w:p w:rsidR="00F12E9C" w:rsidRPr="00BD789F" w:rsidRDefault="007A2D47" w:rsidP="00F12E9C">
            <w:pPr>
              <w:spacing w:after="0" w:line="240" w:lineRule="auto"/>
              <w:jc w:val="center"/>
              <w:rPr>
                <w:rFonts w:ascii="Times New Roman" w:hAnsi="Times New Roman"/>
              </w:rPr>
            </w:pPr>
            <w:proofErr w:type="spellStart"/>
            <w:r>
              <w:rPr>
                <w:rFonts w:ascii="Times New Roman" w:hAnsi="Times New Roman"/>
              </w:rPr>
              <w:t>Вхд</w:t>
            </w:r>
            <w:proofErr w:type="spellEnd"/>
            <w:r>
              <w:rPr>
                <w:rFonts w:ascii="Times New Roman" w:hAnsi="Times New Roman"/>
              </w:rPr>
              <w:t>. № 1, 07.02.2017</w:t>
            </w:r>
          </w:p>
        </w:tc>
        <w:tc>
          <w:tcPr>
            <w:tcW w:w="1562" w:type="pct"/>
            <w:vAlign w:val="center"/>
          </w:tcPr>
          <w:p w:rsidR="00F12E9C" w:rsidRPr="00BD789F" w:rsidRDefault="00F12E9C" w:rsidP="00F12E9C">
            <w:pPr>
              <w:spacing w:after="0" w:line="240" w:lineRule="auto"/>
              <w:jc w:val="center"/>
              <w:rPr>
                <w:rFonts w:ascii="Times New Roman" w:hAnsi="Times New Roman"/>
              </w:rPr>
            </w:pPr>
            <w:r w:rsidRPr="00BD789F">
              <w:rPr>
                <w:rFonts w:ascii="Times New Roman" w:hAnsi="Times New Roman"/>
              </w:rPr>
              <w:t>Общество с ограниченной ответственностью «</w:t>
            </w:r>
            <w:proofErr w:type="spellStart"/>
            <w:r w:rsidRPr="00BD789F">
              <w:rPr>
                <w:rFonts w:ascii="Times New Roman" w:hAnsi="Times New Roman"/>
              </w:rPr>
              <w:t>Автотранс</w:t>
            </w:r>
            <w:proofErr w:type="spellEnd"/>
            <w:r w:rsidRPr="00BD789F">
              <w:rPr>
                <w:rFonts w:ascii="Times New Roman" w:hAnsi="Times New Roman"/>
              </w:rPr>
              <w:t>»</w:t>
            </w:r>
          </w:p>
        </w:tc>
        <w:tc>
          <w:tcPr>
            <w:tcW w:w="1463" w:type="pct"/>
            <w:vAlign w:val="center"/>
          </w:tcPr>
          <w:p w:rsidR="00F12E9C" w:rsidRPr="000A2D4C" w:rsidRDefault="00F12E9C" w:rsidP="00F12E9C">
            <w:pPr>
              <w:spacing w:after="0" w:line="240" w:lineRule="auto"/>
              <w:jc w:val="center"/>
              <w:rPr>
                <w:rFonts w:ascii="Times New Roman" w:hAnsi="Times New Roman"/>
              </w:rPr>
            </w:pPr>
            <w:r w:rsidRPr="000A2D4C">
              <w:rPr>
                <w:rFonts w:ascii="Times New Roman" w:hAnsi="Times New Roman"/>
              </w:rPr>
              <w:t>663200, Красноярский край, г. Игарка, 2 микрорайон, д. 5</w:t>
            </w:r>
          </w:p>
        </w:tc>
      </w:tr>
    </w:tbl>
    <w:p w:rsidR="00535F6F" w:rsidRDefault="00535F6F" w:rsidP="00D81E0B">
      <w:pPr>
        <w:spacing w:after="0" w:line="240" w:lineRule="auto"/>
        <w:ind w:firstLine="709"/>
        <w:jc w:val="both"/>
        <w:rPr>
          <w:rFonts w:ascii="Times New Roman" w:hAnsi="Times New Roman"/>
          <w:sz w:val="24"/>
          <w:szCs w:val="24"/>
        </w:rPr>
      </w:pPr>
    </w:p>
    <w:p w:rsidR="00535F6F" w:rsidRPr="005A325D" w:rsidRDefault="00535F6F" w:rsidP="00455BA9">
      <w:pPr>
        <w:pStyle w:val="ConsPlusTitle"/>
        <w:widowControl/>
        <w:jc w:val="both"/>
        <w:rPr>
          <w:rFonts w:ascii="Times New Roman" w:hAnsi="Times New Roman" w:cs="Times New Roman"/>
          <w:sz w:val="24"/>
          <w:szCs w:val="24"/>
        </w:rPr>
      </w:pPr>
      <w:r w:rsidRPr="00583974">
        <w:rPr>
          <w:rFonts w:ascii="Times New Roman" w:hAnsi="Times New Roman" w:cs="Times New Roman"/>
          <w:sz w:val="24"/>
          <w:szCs w:val="24"/>
        </w:rPr>
        <w:t xml:space="preserve">10. Сведения о наличии обязательных документов, предусмотренных </w:t>
      </w:r>
      <w:r w:rsidRPr="005A325D">
        <w:rPr>
          <w:rFonts w:ascii="Times New Roman" w:hAnsi="Times New Roman" w:cs="Times New Roman"/>
          <w:sz w:val="24"/>
          <w:szCs w:val="24"/>
        </w:rPr>
        <w:t xml:space="preserve">Положением о порядке проведения конкурсного </w:t>
      </w:r>
      <w:r w:rsidR="00DD2445">
        <w:rPr>
          <w:rFonts w:ascii="Times New Roman" w:hAnsi="Times New Roman" w:cs="Times New Roman"/>
          <w:sz w:val="24"/>
          <w:szCs w:val="24"/>
        </w:rPr>
        <w:t>отбора на право получения в 2017</w:t>
      </w:r>
      <w:r w:rsidRPr="005A325D">
        <w:rPr>
          <w:rFonts w:ascii="Times New Roman" w:hAnsi="Times New Roman" w:cs="Times New Roman"/>
          <w:sz w:val="24"/>
          <w:szCs w:val="24"/>
        </w:rPr>
        <w:t xml:space="preserve"> году субсидии на возмещение части затрат по перевозке пассажиров автомобильным транспортом по регулярным автобусным маршрутам по регулируемым тарифам на территории г. Игарки.</w:t>
      </w:r>
    </w:p>
    <w:p w:rsidR="00535F6F" w:rsidRPr="00583974" w:rsidRDefault="00535F6F" w:rsidP="00FC68BA">
      <w:pPr>
        <w:spacing w:after="0" w:line="240" w:lineRule="auto"/>
        <w:ind w:firstLine="709"/>
        <w:jc w:val="center"/>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2"/>
        <w:gridCol w:w="3544"/>
      </w:tblGrid>
      <w:tr w:rsidR="00FC68BA" w:rsidRPr="007C705D" w:rsidTr="00FC68BA">
        <w:tc>
          <w:tcPr>
            <w:tcW w:w="6062" w:type="dxa"/>
            <w:vAlign w:val="center"/>
          </w:tcPr>
          <w:p w:rsidR="00FC68BA" w:rsidRPr="00BD789F" w:rsidRDefault="00FC68BA" w:rsidP="00FC68BA">
            <w:pPr>
              <w:spacing w:after="0" w:line="240" w:lineRule="auto"/>
              <w:jc w:val="center"/>
              <w:rPr>
                <w:rFonts w:ascii="Times New Roman" w:hAnsi="Times New Roman"/>
              </w:rPr>
            </w:pPr>
            <w:r w:rsidRPr="000A2D4C">
              <w:rPr>
                <w:rFonts w:ascii="Times New Roman" w:hAnsi="Times New Roman"/>
                <w:b/>
              </w:rPr>
              <w:t>Наименование документа</w:t>
            </w:r>
          </w:p>
        </w:tc>
        <w:tc>
          <w:tcPr>
            <w:tcW w:w="3544" w:type="dxa"/>
            <w:vAlign w:val="center"/>
          </w:tcPr>
          <w:p w:rsidR="00FC68BA" w:rsidRDefault="00FC68BA" w:rsidP="00FC68BA">
            <w:pPr>
              <w:spacing w:after="0" w:line="240" w:lineRule="auto"/>
              <w:jc w:val="center"/>
              <w:rPr>
                <w:rFonts w:ascii="Times New Roman" w:hAnsi="Times New Roman"/>
              </w:rPr>
            </w:pPr>
            <w:r w:rsidRPr="000A2D4C">
              <w:rPr>
                <w:rFonts w:ascii="Times New Roman" w:hAnsi="Times New Roman"/>
                <w:b/>
              </w:rPr>
              <w:t>Наличие документа у участника (регистрационный номер)</w:t>
            </w:r>
          </w:p>
        </w:tc>
      </w:tr>
      <w:tr w:rsidR="00FC68BA" w:rsidRPr="007C705D" w:rsidTr="00FC68BA">
        <w:tc>
          <w:tcPr>
            <w:tcW w:w="6062" w:type="dxa"/>
          </w:tcPr>
          <w:p w:rsidR="00FC68BA" w:rsidRPr="00BD789F" w:rsidRDefault="00FC68BA" w:rsidP="007C705D">
            <w:pPr>
              <w:spacing w:after="0" w:line="240" w:lineRule="auto"/>
              <w:jc w:val="both"/>
              <w:rPr>
                <w:rFonts w:ascii="Times New Roman" w:hAnsi="Times New Roman"/>
              </w:rPr>
            </w:pPr>
            <w:r w:rsidRPr="00BD789F">
              <w:rPr>
                <w:rFonts w:ascii="Times New Roman" w:hAnsi="Times New Roman"/>
              </w:rPr>
              <w:t xml:space="preserve">Заявка на участие в </w:t>
            </w:r>
            <w:r w:rsidR="00F12E9C">
              <w:rPr>
                <w:rFonts w:ascii="Times New Roman" w:hAnsi="Times New Roman"/>
              </w:rPr>
              <w:t xml:space="preserve">конкурсном </w:t>
            </w:r>
            <w:r w:rsidRPr="00BD789F">
              <w:rPr>
                <w:rFonts w:ascii="Times New Roman" w:hAnsi="Times New Roman"/>
              </w:rPr>
              <w:t xml:space="preserve">отборе по форме и содержанию, </w:t>
            </w:r>
            <w:proofErr w:type="gramStart"/>
            <w:r w:rsidRPr="00BD789F">
              <w:rPr>
                <w:rFonts w:ascii="Times New Roman" w:hAnsi="Times New Roman"/>
              </w:rPr>
              <w:t>установленную</w:t>
            </w:r>
            <w:proofErr w:type="gramEnd"/>
            <w:r w:rsidRPr="00BD789F">
              <w:rPr>
                <w:rFonts w:ascii="Times New Roman" w:hAnsi="Times New Roman"/>
              </w:rPr>
              <w:t xml:space="preserve"> Положением о порядке проведения конкурсного отбора по форме 1</w:t>
            </w:r>
          </w:p>
        </w:tc>
        <w:tc>
          <w:tcPr>
            <w:tcW w:w="3544" w:type="dxa"/>
            <w:vAlign w:val="center"/>
          </w:tcPr>
          <w:p w:rsidR="00FC68BA" w:rsidRPr="000A2D4C" w:rsidRDefault="00FC68BA" w:rsidP="00172483">
            <w:pPr>
              <w:spacing w:after="0" w:line="240" w:lineRule="auto"/>
              <w:jc w:val="center"/>
              <w:rPr>
                <w:rFonts w:ascii="Times New Roman" w:hAnsi="Times New Roman"/>
              </w:rPr>
            </w:pPr>
            <w:r>
              <w:rPr>
                <w:rFonts w:ascii="Times New Roman" w:hAnsi="Times New Roman"/>
              </w:rPr>
              <w:t>+</w:t>
            </w:r>
          </w:p>
        </w:tc>
      </w:tr>
      <w:tr w:rsidR="00FC68BA" w:rsidRPr="007C705D" w:rsidTr="00FC68BA">
        <w:tc>
          <w:tcPr>
            <w:tcW w:w="6062" w:type="dxa"/>
          </w:tcPr>
          <w:p w:rsidR="00FC68BA" w:rsidRPr="00BD789F" w:rsidRDefault="00FC68BA" w:rsidP="007C705D">
            <w:pPr>
              <w:spacing w:after="0" w:line="240" w:lineRule="auto"/>
              <w:jc w:val="both"/>
              <w:rPr>
                <w:rFonts w:ascii="Times New Roman" w:hAnsi="Times New Roman"/>
              </w:rPr>
            </w:pPr>
            <w:r w:rsidRPr="00BD789F">
              <w:rPr>
                <w:rFonts w:ascii="Times New Roman" w:hAnsi="Times New Roman"/>
              </w:rPr>
              <w:t xml:space="preserve">Сведения  об участнике </w:t>
            </w:r>
            <w:r w:rsidR="00F12E9C">
              <w:rPr>
                <w:rFonts w:ascii="Times New Roman" w:hAnsi="Times New Roman"/>
              </w:rPr>
              <w:t xml:space="preserve">конкурсного </w:t>
            </w:r>
            <w:r w:rsidRPr="00BD789F">
              <w:rPr>
                <w:rFonts w:ascii="Times New Roman" w:hAnsi="Times New Roman"/>
              </w:rPr>
              <w:t>отбора по форме и содержанию, установленные Положением о порядке проведения конкурсного отбора по форме 2</w:t>
            </w:r>
          </w:p>
        </w:tc>
        <w:tc>
          <w:tcPr>
            <w:tcW w:w="3544" w:type="dxa"/>
            <w:vAlign w:val="center"/>
          </w:tcPr>
          <w:p w:rsidR="00FC68BA" w:rsidRPr="000A2D4C" w:rsidRDefault="00FC68BA" w:rsidP="00172483">
            <w:pPr>
              <w:spacing w:after="0" w:line="240" w:lineRule="auto"/>
              <w:jc w:val="center"/>
              <w:rPr>
                <w:rFonts w:ascii="Times New Roman" w:hAnsi="Times New Roman"/>
              </w:rPr>
            </w:pPr>
            <w:r>
              <w:rPr>
                <w:rFonts w:ascii="Times New Roman" w:hAnsi="Times New Roman"/>
              </w:rPr>
              <w:t>+</w:t>
            </w:r>
          </w:p>
        </w:tc>
      </w:tr>
      <w:tr w:rsidR="00FC68BA" w:rsidRPr="007C705D" w:rsidTr="00FC68BA">
        <w:tc>
          <w:tcPr>
            <w:tcW w:w="6062" w:type="dxa"/>
          </w:tcPr>
          <w:p w:rsidR="00FC68BA" w:rsidRPr="000A2D4C" w:rsidRDefault="00FC68BA" w:rsidP="007C705D">
            <w:pPr>
              <w:spacing w:after="0" w:line="240" w:lineRule="auto"/>
              <w:jc w:val="both"/>
              <w:rPr>
                <w:rFonts w:ascii="Times New Roman" w:hAnsi="Times New Roman"/>
              </w:rPr>
            </w:pPr>
            <w:r w:rsidRPr="000A2D4C">
              <w:rPr>
                <w:rFonts w:ascii="Times New Roman" w:hAnsi="Times New Roman"/>
              </w:rPr>
              <w:t>Копия  заверенных учредительных документов</w:t>
            </w:r>
          </w:p>
        </w:tc>
        <w:tc>
          <w:tcPr>
            <w:tcW w:w="3544" w:type="dxa"/>
            <w:vAlign w:val="center"/>
          </w:tcPr>
          <w:p w:rsidR="00FC68BA" w:rsidRPr="000A2D4C" w:rsidRDefault="00FC68BA" w:rsidP="00172483">
            <w:pPr>
              <w:spacing w:after="0" w:line="240" w:lineRule="auto"/>
              <w:jc w:val="center"/>
              <w:rPr>
                <w:rFonts w:ascii="Times New Roman" w:hAnsi="Times New Roman"/>
              </w:rPr>
            </w:pPr>
            <w:r>
              <w:rPr>
                <w:rFonts w:ascii="Times New Roman" w:hAnsi="Times New Roman"/>
              </w:rPr>
              <w:t>+</w:t>
            </w:r>
          </w:p>
        </w:tc>
      </w:tr>
      <w:tr w:rsidR="00FC68BA" w:rsidRPr="007C705D" w:rsidTr="00FC68BA">
        <w:tc>
          <w:tcPr>
            <w:tcW w:w="6062" w:type="dxa"/>
          </w:tcPr>
          <w:p w:rsidR="00FC68BA" w:rsidRPr="000A2D4C" w:rsidRDefault="00FC68BA" w:rsidP="007C705D">
            <w:pPr>
              <w:spacing w:after="0" w:line="240" w:lineRule="auto"/>
              <w:jc w:val="both"/>
              <w:rPr>
                <w:rFonts w:ascii="Times New Roman" w:hAnsi="Times New Roman"/>
              </w:rPr>
            </w:pPr>
            <w:r w:rsidRPr="000A2D4C">
              <w:rPr>
                <w:rFonts w:ascii="Times New Roman" w:hAnsi="Times New Roman"/>
              </w:rPr>
              <w:t>Выписка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подачи заявки на участие в отборе, копии документов, удостоверяющих личность участника отбора (для иного физического лица)</w:t>
            </w:r>
          </w:p>
        </w:tc>
        <w:tc>
          <w:tcPr>
            <w:tcW w:w="3544" w:type="dxa"/>
            <w:vAlign w:val="center"/>
          </w:tcPr>
          <w:p w:rsidR="00FC68BA" w:rsidRPr="000A2D4C" w:rsidRDefault="00FC68BA" w:rsidP="00172483">
            <w:pPr>
              <w:spacing w:after="0" w:line="240" w:lineRule="auto"/>
              <w:jc w:val="center"/>
              <w:rPr>
                <w:rFonts w:ascii="Times New Roman" w:hAnsi="Times New Roman"/>
              </w:rPr>
            </w:pPr>
            <w:r>
              <w:rPr>
                <w:rFonts w:ascii="Times New Roman" w:hAnsi="Times New Roman"/>
              </w:rPr>
              <w:t>+</w:t>
            </w:r>
          </w:p>
        </w:tc>
      </w:tr>
      <w:tr w:rsidR="00FC68BA" w:rsidRPr="007C705D" w:rsidTr="00FC68BA">
        <w:tc>
          <w:tcPr>
            <w:tcW w:w="6062" w:type="dxa"/>
          </w:tcPr>
          <w:p w:rsidR="00FC68BA" w:rsidRPr="000A2D4C" w:rsidRDefault="00FC68BA" w:rsidP="007C705D">
            <w:pPr>
              <w:spacing w:after="0" w:line="240" w:lineRule="auto"/>
              <w:jc w:val="both"/>
              <w:rPr>
                <w:rFonts w:ascii="Times New Roman" w:hAnsi="Times New Roman"/>
              </w:rPr>
            </w:pPr>
            <w:r w:rsidRPr="000A2D4C">
              <w:rPr>
                <w:rFonts w:ascii="Times New Roman" w:hAnsi="Times New Roman"/>
              </w:rPr>
              <w:t>Копия  документа, подтверждающего полномочия лица на осуществление действий от имени участника отбора</w:t>
            </w:r>
          </w:p>
        </w:tc>
        <w:tc>
          <w:tcPr>
            <w:tcW w:w="3544" w:type="dxa"/>
            <w:vAlign w:val="center"/>
          </w:tcPr>
          <w:p w:rsidR="00FC68BA" w:rsidRPr="000A2D4C" w:rsidRDefault="00FC68BA" w:rsidP="007C705D">
            <w:pPr>
              <w:spacing w:after="0" w:line="240" w:lineRule="auto"/>
              <w:jc w:val="center"/>
              <w:rPr>
                <w:rFonts w:ascii="Times New Roman" w:hAnsi="Times New Roman"/>
              </w:rPr>
            </w:pPr>
            <w:r>
              <w:rPr>
                <w:rFonts w:ascii="Times New Roman" w:hAnsi="Times New Roman"/>
              </w:rPr>
              <w:t>+</w:t>
            </w:r>
          </w:p>
        </w:tc>
      </w:tr>
      <w:tr w:rsidR="00FC68BA" w:rsidRPr="007C705D" w:rsidTr="00FC68BA">
        <w:tc>
          <w:tcPr>
            <w:tcW w:w="6062" w:type="dxa"/>
          </w:tcPr>
          <w:p w:rsidR="00FC68BA" w:rsidRPr="000A2D4C" w:rsidRDefault="00FC68BA" w:rsidP="007C705D">
            <w:pPr>
              <w:spacing w:after="0" w:line="240" w:lineRule="auto"/>
              <w:jc w:val="both"/>
              <w:rPr>
                <w:rFonts w:ascii="Times New Roman" w:hAnsi="Times New Roman"/>
              </w:rPr>
            </w:pPr>
            <w:r w:rsidRPr="000A2D4C">
              <w:rPr>
                <w:rFonts w:ascii="Times New Roman" w:hAnsi="Times New Roman"/>
              </w:rPr>
              <w:t xml:space="preserve">Информация, </w:t>
            </w:r>
            <w:r>
              <w:rPr>
                <w:rFonts w:ascii="Times New Roman" w:hAnsi="Times New Roman"/>
              </w:rPr>
              <w:t>подтверждающая</w:t>
            </w:r>
            <w:r w:rsidRPr="000A2D4C">
              <w:rPr>
                <w:rFonts w:ascii="Times New Roman" w:hAnsi="Times New Roman"/>
              </w:rPr>
              <w:t xml:space="preserve"> опыт выполнения пассажирских перевозок автомобильным транспортом по регулярным автобусным маршрутам</w:t>
            </w:r>
          </w:p>
        </w:tc>
        <w:tc>
          <w:tcPr>
            <w:tcW w:w="3544" w:type="dxa"/>
            <w:vAlign w:val="center"/>
          </w:tcPr>
          <w:p w:rsidR="00FC68BA" w:rsidRPr="000A2D4C" w:rsidRDefault="00FC68BA" w:rsidP="007C705D">
            <w:pPr>
              <w:spacing w:after="0" w:line="240" w:lineRule="auto"/>
              <w:jc w:val="center"/>
              <w:rPr>
                <w:rFonts w:ascii="Times New Roman" w:hAnsi="Times New Roman"/>
              </w:rPr>
            </w:pPr>
            <w:r>
              <w:rPr>
                <w:rFonts w:ascii="Times New Roman" w:hAnsi="Times New Roman"/>
              </w:rPr>
              <w:t>+</w:t>
            </w:r>
          </w:p>
        </w:tc>
      </w:tr>
      <w:tr w:rsidR="00FC68BA" w:rsidRPr="007C705D" w:rsidTr="00FC68BA">
        <w:tc>
          <w:tcPr>
            <w:tcW w:w="6062" w:type="dxa"/>
          </w:tcPr>
          <w:p w:rsidR="00FC68BA" w:rsidRPr="000A2D4C" w:rsidRDefault="00FC68BA" w:rsidP="007C705D">
            <w:pPr>
              <w:spacing w:after="0" w:line="240" w:lineRule="auto"/>
              <w:jc w:val="both"/>
              <w:rPr>
                <w:rFonts w:ascii="Times New Roman" w:hAnsi="Times New Roman"/>
              </w:rPr>
            </w:pPr>
            <w:r w:rsidRPr="000A2D4C">
              <w:rPr>
                <w:rFonts w:ascii="Times New Roman" w:hAnsi="Times New Roman"/>
                <w:bCs/>
                <w:lang w:eastAsia="ru-RU"/>
              </w:rPr>
              <w:t>Перечень транспорта предназначенного для перевозки пассажиров автомобильным транспортом, принадлежащих на праве собственности или на ином законном основании</w:t>
            </w:r>
            <w:r w:rsidRPr="000A2D4C">
              <w:rPr>
                <w:rFonts w:ascii="Times New Roman" w:hAnsi="Times New Roman"/>
                <w:lang w:eastAsia="ru-RU"/>
              </w:rPr>
              <w:t xml:space="preserve"> </w:t>
            </w:r>
            <w:r w:rsidRPr="000A2D4C">
              <w:rPr>
                <w:rFonts w:ascii="Times New Roman" w:hAnsi="Times New Roman"/>
                <w:bCs/>
                <w:lang w:eastAsia="ru-RU"/>
              </w:rPr>
              <w:t>с числом мест для сидения (помимо сиденья водителя) более 8</w:t>
            </w:r>
          </w:p>
        </w:tc>
        <w:tc>
          <w:tcPr>
            <w:tcW w:w="3544" w:type="dxa"/>
            <w:vAlign w:val="center"/>
          </w:tcPr>
          <w:p w:rsidR="00FC68BA" w:rsidRPr="000A2D4C" w:rsidRDefault="00FC68BA" w:rsidP="007C705D">
            <w:pPr>
              <w:spacing w:after="0" w:line="240" w:lineRule="auto"/>
              <w:jc w:val="center"/>
              <w:rPr>
                <w:rFonts w:ascii="Times New Roman" w:hAnsi="Times New Roman"/>
              </w:rPr>
            </w:pPr>
            <w:r>
              <w:rPr>
                <w:rFonts w:ascii="Times New Roman" w:hAnsi="Times New Roman"/>
              </w:rPr>
              <w:t>+</w:t>
            </w:r>
          </w:p>
        </w:tc>
      </w:tr>
      <w:tr w:rsidR="00FC68BA" w:rsidRPr="007C705D" w:rsidTr="00FC68BA">
        <w:tc>
          <w:tcPr>
            <w:tcW w:w="6062" w:type="dxa"/>
          </w:tcPr>
          <w:p w:rsidR="00FC68BA" w:rsidRPr="000A2D4C" w:rsidRDefault="00FC68BA" w:rsidP="007C705D">
            <w:pPr>
              <w:spacing w:after="0" w:line="240" w:lineRule="auto"/>
              <w:jc w:val="both"/>
              <w:rPr>
                <w:rFonts w:ascii="Times New Roman" w:hAnsi="Times New Roman"/>
              </w:rPr>
            </w:pPr>
            <w:r w:rsidRPr="000A2D4C">
              <w:rPr>
                <w:rFonts w:ascii="Times New Roman" w:hAnsi="Times New Roman"/>
                <w:bCs/>
                <w:lang w:eastAsia="ru-RU"/>
              </w:rPr>
              <w:t>Информация о наличии штатных квалифицированных работников и рабочих специальностей, соответствующих виду деятельности</w:t>
            </w:r>
          </w:p>
        </w:tc>
        <w:tc>
          <w:tcPr>
            <w:tcW w:w="3544" w:type="dxa"/>
            <w:vAlign w:val="center"/>
          </w:tcPr>
          <w:p w:rsidR="00FC68BA" w:rsidRPr="000A2D4C" w:rsidRDefault="00FC68BA" w:rsidP="007C705D">
            <w:pPr>
              <w:spacing w:after="0" w:line="240" w:lineRule="auto"/>
              <w:jc w:val="center"/>
              <w:rPr>
                <w:rFonts w:ascii="Times New Roman" w:hAnsi="Times New Roman"/>
              </w:rPr>
            </w:pPr>
            <w:r>
              <w:rPr>
                <w:rFonts w:ascii="Times New Roman" w:hAnsi="Times New Roman"/>
              </w:rPr>
              <w:t>+</w:t>
            </w:r>
          </w:p>
        </w:tc>
      </w:tr>
      <w:tr w:rsidR="00FC68BA" w:rsidRPr="007C705D" w:rsidTr="00FC68BA">
        <w:tc>
          <w:tcPr>
            <w:tcW w:w="6062" w:type="dxa"/>
          </w:tcPr>
          <w:p w:rsidR="00FC68BA" w:rsidRPr="000A2D4C" w:rsidRDefault="00FC68BA" w:rsidP="00F12E9C">
            <w:pPr>
              <w:spacing w:after="0" w:line="240" w:lineRule="auto"/>
              <w:jc w:val="both"/>
              <w:rPr>
                <w:rFonts w:ascii="Times New Roman" w:hAnsi="Times New Roman"/>
              </w:rPr>
            </w:pPr>
            <w:r w:rsidRPr="000A2D4C">
              <w:rPr>
                <w:rFonts w:ascii="Times New Roman" w:hAnsi="Times New Roman"/>
                <w:bCs/>
                <w:lang w:eastAsia="ru-RU"/>
              </w:rPr>
              <w:t xml:space="preserve">Согласие участника конкурсного отбора на выполнение пассажирских перевозок автомобильным транспортом по регулярным автобусным маршрутам на территории г. </w:t>
            </w:r>
            <w:r w:rsidRPr="000A2D4C">
              <w:rPr>
                <w:rFonts w:ascii="Times New Roman" w:hAnsi="Times New Roman"/>
                <w:lang w:eastAsia="ru-RU"/>
              </w:rPr>
              <w:t>Игарки</w:t>
            </w:r>
            <w:r w:rsidRPr="000A2D4C">
              <w:rPr>
                <w:rFonts w:ascii="Times New Roman" w:hAnsi="Times New Roman"/>
                <w:bCs/>
                <w:lang w:eastAsia="ru-RU"/>
              </w:rPr>
              <w:t xml:space="preserve"> в соответствии с программой пассажирских перевозок и маршрутным расписанием движения автомобильного транспорта в 201</w:t>
            </w:r>
            <w:r w:rsidR="00F12E9C">
              <w:rPr>
                <w:rFonts w:ascii="Times New Roman" w:hAnsi="Times New Roman"/>
                <w:bCs/>
                <w:lang w:eastAsia="ru-RU"/>
              </w:rPr>
              <w:t>7</w:t>
            </w:r>
            <w:r w:rsidRPr="000A2D4C">
              <w:rPr>
                <w:rFonts w:ascii="Times New Roman" w:hAnsi="Times New Roman"/>
                <w:bCs/>
                <w:lang w:eastAsia="ru-RU"/>
              </w:rPr>
              <w:t xml:space="preserve"> году</w:t>
            </w:r>
          </w:p>
        </w:tc>
        <w:tc>
          <w:tcPr>
            <w:tcW w:w="3544" w:type="dxa"/>
            <w:vAlign w:val="center"/>
          </w:tcPr>
          <w:p w:rsidR="00FC68BA" w:rsidRPr="000A2D4C" w:rsidRDefault="00FC68BA" w:rsidP="007C705D">
            <w:pPr>
              <w:spacing w:after="0" w:line="240" w:lineRule="auto"/>
              <w:jc w:val="center"/>
              <w:rPr>
                <w:rFonts w:ascii="Times New Roman" w:hAnsi="Times New Roman"/>
              </w:rPr>
            </w:pPr>
            <w:r>
              <w:rPr>
                <w:rFonts w:ascii="Times New Roman" w:hAnsi="Times New Roman"/>
              </w:rPr>
              <w:t>+</w:t>
            </w:r>
          </w:p>
        </w:tc>
      </w:tr>
      <w:tr w:rsidR="00FC68BA" w:rsidRPr="007C705D" w:rsidTr="00FC68BA">
        <w:tc>
          <w:tcPr>
            <w:tcW w:w="6062" w:type="dxa"/>
          </w:tcPr>
          <w:p w:rsidR="00FC68BA" w:rsidRPr="000A2D4C" w:rsidRDefault="00FC68BA" w:rsidP="007C705D">
            <w:pPr>
              <w:spacing w:after="0" w:line="240" w:lineRule="auto"/>
              <w:jc w:val="both"/>
              <w:rPr>
                <w:rFonts w:ascii="Times New Roman" w:hAnsi="Times New Roman"/>
                <w:bCs/>
                <w:lang w:eastAsia="ru-RU"/>
              </w:rPr>
            </w:pPr>
            <w:r w:rsidRPr="000A2D4C">
              <w:rPr>
                <w:rFonts w:ascii="Times New Roman" w:hAnsi="Times New Roman"/>
                <w:bCs/>
                <w:lang w:eastAsia="ru-RU"/>
              </w:rPr>
              <w:t>Документ, подтверждающий отсутствие у участника конкурсного отбора просроченной задолженности по начисленным налогам, сборам и иным +обязательным платежам в бюджеты всех уровней, государственные внебюджетные фонды, полученный не ранее чем за 30 дней до начала проведения отбора</w:t>
            </w:r>
          </w:p>
        </w:tc>
        <w:tc>
          <w:tcPr>
            <w:tcW w:w="3544" w:type="dxa"/>
            <w:vAlign w:val="center"/>
          </w:tcPr>
          <w:p w:rsidR="00FC68BA" w:rsidRPr="000A2D4C" w:rsidRDefault="00FC68BA" w:rsidP="007C705D">
            <w:pPr>
              <w:spacing w:after="0" w:line="240" w:lineRule="auto"/>
              <w:jc w:val="center"/>
              <w:rPr>
                <w:rFonts w:ascii="Times New Roman" w:hAnsi="Times New Roman"/>
              </w:rPr>
            </w:pPr>
            <w:r>
              <w:rPr>
                <w:rFonts w:ascii="Times New Roman" w:hAnsi="Times New Roman"/>
              </w:rPr>
              <w:t>+</w:t>
            </w:r>
          </w:p>
        </w:tc>
      </w:tr>
      <w:tr w:rsidR="00FC68BA" w:rsidRPr="007C705D" w:rsidTr="00FC68BA">
        <w:tc>
          <w:tcPr>
            <w:tcW w:w="6062" w:type="dxa"/>
          </w:tcPr>
          <w:p w:rsidR="00FC68BA" w:rsidRPr="000A2D4C" w:rsidRDefault="00FC68BA" w:rsidP="007C705D">
            <w:pPr>
              <w:spacing w:after="0" w:line="240" w:lineRule="auto"/>
              <w:jc w:val="both"/>
              <w:rPr>
                <w:rFonts w:ascii="Times New Roman" w:hAnsi="Times New Roman"/>
                <w:bCs/>
                <w:lang w:eastAsia="ru-RU"/>
              </w:rPr>
            </w:pPr>
            <w:r w:rsidRPr="000A2D4C">
              <w:rPr>
                <w:rFonts w:ascii="Times New Roman" w:hAnsi="Times New Roman"/>
                <w:bCs/>
                <w:lang w:eastAsia="ru-RU"/>
              </w:rPr>
              <w:lastRenderedPageBreak/>
              <w:t>Копия  лицензии на осуществление деятельности по перевозке пассажиров автомобильным транспортом, оборудованным для перевозок более восьми человек, действия которой не приостановлено и не аннулировано</w:t>
            </w:r>
          </w:p>
        </w:tc>
        <w:tc>
          <w:tcPr>
            <w:tcW w:w="3544" w:type="dxa"/>
            <w:vAlign w:val="center"/>
          </w:tcPr>
          <w:p w:rsidR="00FC68BA" w:rsidRPr="000A2D4C" w:rsidRDefault="00FC68BA" w:rsidP="007C705D">
            <w:pPr>
              <w:spacing w:after="0" w:line="240" w:lineRule="auto"/>
              <w:jc w:val="center"/>
              <w:rPr>
                <w:rFonts w:ascii="Times New Roman" w:hAnsi="Times New Roman"/>
              </w:rPr>
            </w:pPr>
            <w:r>
              <w:rPr>
                <w:rFonts w:ascii="Times New Roman" w:hAnsi="Times New Roman"/>
              </w:rPr>
              <w:t>+</w:t>
            </w:r>
          </w:p>
        </w:tc>
      </w:tr>
    </w:tbl>
    <w:p w:rsidR="00535F6F" w:rsidRDefault="00535F6F" w:rsidP="00D81E0B">
      <w:pPr>
        <w:spacing w:after="0" w:line="240" w:lineRule="auto"/>
        <w:ind w:firstLine="709"/>
        <w:jc w:val="both"/>
        <w:rPr>
          <w:rFonts w:ascii="Times New Roman" w:hAnsi="Times New Roman"/>
          <w:sz w:val="24"/>
          <w:szCs w:val="24"/>
          <w:highlight w:val="yellow"/>
        </w:rPr>
      </w:pPr>
    </w:p>
    <w:p w:rsidR="00535F6F" w:rsidRPr="00BD789F" w:rsidRDefault="00535F6F" w:rsidP="000A2D4C">
      <w:pPr>
        <w:spacing w:after="0" w:line="240" w:lineRule="auto"/>
        <w:ind w:firstLine="709"/>
        <w:jc w:val="both"/>
        <w:rPr>
          <w:rFonts w:ascii="Times New Roman" w:hAnsi="Times New Roman"/>
          <w:b/>
          <w:sz w:val="24"/>
          <w:szCs w:val="24"/>
        </w:rPr>
      </w:pPr>
      <w:r w:rsidRPr="00BD789F">
        <w:rPr>
          <w:rFonts w:ascii="Times New Roman" w:hAnsi="Times New Roman"/>
          <w:b/>
          <w:sz w:val="24"/>
          <w:szCs w:val="24"/>
        </w:rPr>
        <w:t>11. Решение комиссии по отбору претендентов на право получения субсидии.</w:t>
      </w:r>
    </w:p>
    <w:p w:rsidR="00535F6F" w:rsidRPr="00BD789F" w:rsidRDefault="00535F6F" w:rsidP="000A2D4C">
      <w:pPr>
        <w:spacing w:after="0" w:line="240" w:lineRule="auto"/>
        <w:ind w:firstLine="709"/>
        <w:jc w:val="both"/>
        <w:rPr>
          <w:rFonts w:ascii="Times New Roman" w:hAnsi="Times New Roman"/>
          <w:sz w:val="24"/>
          <w:szCs w:val="24"/>
        </w:rPr>
      </w:pPr>
      <w:r w:rsidRPr="00BD789F">
        <w:rPr>
          <w:rFonts w:ascii="Times New Roman" w:hAnsi="Times New Roman"/>
          <w:sz w:val="24"/>
          <w:szCs w:val="24"/>
        </w:rPr>
        <w:t>Комиссия рассмотрела заявк</w:t>
      </w:r>
      <w:r w:rsidR="00FC68BA">
        <w:rPr>
          <w:rFonts w:ascii="Times New Roman" w:hAnsi="Times New Roman"/>
          <w:sz w:val="24"/>
          <w:szCs w:val="24"/>
        </w:rPr>
        <w:t>у</w:t>
      </w:r>
      <w:r w:rsidRPr="00BD789F">
        <w:rPr>
          <w:rFonts w:ascii="Times New Roman" w:hAnsi="Times New Roman"/>
          <w:sz w:val="24"/>
          <w:szCs w:val="24"/>
        </w:rPr>
        <w:t xml:space="preserve"> претендентов на участие в конкурсном отборе на соответствие требованиям и критериям отбора, и приняла следующее решение:</w:t>
      </w:r>
    </w:p>
    <w:p w:rsidR="00535F6F" w:rsidRPr="00BD789F" w:rsidRDefault="00535F6F" w:rsidP="000A2D4C">
      <w:pPr>
        <w:spacing w:after="0" w:line="240" w:lineRule="auto"/>
        <w:ind w:firstLine="709"/>
        <w:jc w:val="both"/>
        <w:rPr>
          <w:rFonts w:ascii="Times New Roman" w:hAnsi="Times New Roman"/>
          <w:sz w:val="24"/>
          <w:szCs w:val="24"/>
        </w:rPr>
      </w:pPr>
      <w:r w:rsidRPr="00BD789F">
        <w:rPr>
          <w:rFonts w:ascii="Times New Roman" w:hAnsi="Times New Roman"/>
          <w:sz w:val="24"/>
          <w:szCs w:val="24"/>
        </w:rPr>
        <w:t>На основании п. 4.4. Положения о порядке проведения конкурсного отбора на право получения в 201</w:t>
      </w:r>
      <w:r w:rsidR="00FC68BA">
        <w:rPr>
          <w:rFonts w:ascii="Times New Roman" w:hAnsi="Times New Roman"/>
          <w:sz w:val="24"/>
          <w:szCs w:val="24"/>
        </w:rPr>
        <w:t>7</w:t>
      </w:r>
      <w:r w:rsidRPr="00BD789F">
        <w:rPr>
          <w:rFonts w:ascii="Times New Roman" w:hAnsi="Times New Roman"/>
          <w:sz w:val="24"/>
          <w:szCs w:val="24"/>
        </w:rPr>
        <w:t xml:space="preserve"> году субсидии </w:t>
      </w:r>
      <w:proofErr w:type="gramStart"/>
      <w:r w:rsidRPr="00BD789F">
        <w:rPr>
          <w:rFonts w:ascii="Times New Roman" w:hAnsi="Times New Roman"/>
          <w:sz w:val="24"/>
          <w:szCs w:val="24"/>
        </w:rPr>
        <w:t>на возмещение части затрат по перевозке пассажиров автомобильным транспортом по регулярным автобусным маршрутам по регулируемым тарифам на территории</w:t>
      </w:r>
      <w:proofErr w:type="gramEnd"/>
      <w:r w:rsidRPr="00BD789F">
        <w:rPr>
          <w:rFonts w:ascii="Times New Roman" w:hAnsi="Times New Roman"/>
          <w:sz w:val="24"/>
          <w:szCs w:val="24"/>
        </w:rPr>
        <w:t xml:space="preserve"> г. Игарки, конкур</w:t>
      </w:r>
      <w:r w:rsidR="00FC68BA">
        <w:rPr>
          <w:rFonts w:ascii="Times New Roman" w:hAnsi="Times New Roman"/>
          <w:sz w:val="24"/>
          <w:szCs w:val="24"/>
        </w:rPr>
        <w:t xml:space="preserve">сный отбор </w:t>
      </w:r>
      <w:r w:rsidRPr="00BD789F">
        <w:rPr>
          <w:rFonts w:ascii="Times New Roman" w:hAnsi="Times New Roman"/>
          <w:sz w:val="24"/>
          <w:szCs w:val="24"/>
        </w:rPr>
        <w:t xml:space="preserve">является несостоявшимся, в связи с тем, что </w:t>
      </w:r>
      <w:r w:rsidRPr="00BD789F">
        <w:rPr>
          <w:rFonts w:ascii="Times New Roman" w:hAnsi="Times New Roman"/>
          <w:sz w:val="24"/>
          <w:szCs w:val="24"/>
          <w:lang w:eastAsia="ru-RU"/>
        </w:rPr>
        <w:t>зарегистрирована только одна заявка</w:t>
      </w:r>
      <w:r w:rsidRPr="00BD789F">
        <w:rPr>
          <w:rFonts w:ascii="Times New Roman" w:hAnsi="Times New Roman"/>
          <w:sz w:val="24"/>
          <w:szCs w:val="24"/>
        </w:rPr>
        <w:t>.</w:t>
      </w:r>
    </w:p>
    <w:p w:rsidR="00535F6F" w:rsidRPr="00BD789F" w:rsidRDefault="00535F6F" w:rsidP="000A2D4C">
      <w:pPr>
        <w:spacing w:after="0" w:line="240" w:lineRule="auto"/>
        <w:ind w:firstLine="709"/>
        <w:jc w:val="both"/>
        <w:rPr>
          <w:rFonts w:ascii="Times New Roman" w:hAnsi="Times New Roman"/>
          <w:sz w:val="24"/>
          <w:szCs w:val="24"/>
        </w:rPr>
      </w:pPr>
      <w:r w:rsidRPr="00BD789F">
        <w:rPr>
          <w:rFonts w:ascii="Times New Roman" w:hAnsi="Times New Roman"/>
          <w:sz w:val="24"/>
          <w:szCs w:val="24"/>
        </w:rPr>
        <w:t xml:space="preserve">Так, как единственный участник конкурсного отбора соответствует критериям отбора, комиссия принимает решение признать получателем субсидии </w:t>
      </w:r>
      <w:r w:rsidRPr="00BD789F">
        <w:rPr>
          <w:rFonts w:ascii="Times New Roman" w:hAnsi="Times New Roman"/>
          <w:b/>
          <w:sz w:val="24"/>
          <w:szCs w:val="24"/>
        </w:rPr>
        <w:t>Общество с ограниченной ответственностью «</w:t>
      </w:r>
      <w:proofErr w:type="spellStart"/>
      <w:r w:rsidRPr="00BD789F">
        <w:rPr>
          <w:rFonts w:ascii="Times New Roman" w:hAnsi="Times New Roman"/>
          <w:b/>
          <w:sz w:val="24"/>
          <w:szCs w:val="24"/>
        </w:rPr>
        <w:t>Автотранс</w:t>
      </w:r>
      <w:proofErr w:type="spellEnd"/>
      <w:r w:rsidRPr="00BD789F">
        <w:rPr>
          <w:rFonts w:ascii="Times New Roman" w:hAnsi="Times New Roman"/>
          <w:b/>
          <w:sz w:val="24"/>
          <w:szCs w:val="24"/>
        </w:rPr>
        <w:t>».</w:t>
      </w:r>
    </w:p>
    <w:p w:rsidR="00535F6F" w:rsidRPr="00420E00" w:rsidRDefault="00535F6F" w:rsidP="000A2D4C">
      <w:pPr>
        <w:spacing w:after="0" w:line="240" w:lineRule="auto"/>
        <w:ind w:firstLine="709"/>
        <w:jc w:val="both"/>
        <w:rPr>
          <w:rFonts w:ascii="Times New Roman" w:hAnsi="Times New Roman"/>
          <w:sz w:val="24"/>
          <w:szCs w:val="24"/>
        </w:rPr>
      </w:pPr>
      <w:proofErr w:type="gramStart"/>
      <w:r w:rsidRPr="00420E00">
        <w:rPr>
          <w:rFonts w:ascii="Times New Roman" w:hAnsi="Times New Roman"/>
          <w:bCs/>
          <w:spacing w:val="8"/>
          <w:sz w:val="24"/>
          <w:szCs w:val="24"/>
        </w:rPr>
        <w:t xml:space="preserve">Администрации города Игарки в течение одного рабочего дня со дня подписания </w:t>
      </w:r>
      <w:r w:rsidRPr="00420E00">
        <w:rPr>
          <w:rFonts w:ascii="Times New Roman" w:hAnsi="Times New Roman"/>
          <w:bCs/>
          <w:spacing w:val="6"/>
          <w:sz w:val="24"/>
          <w:szCs w:val="24"/>
        </w:rPr>
        <w:t xml:space="preserve">протокола заседания комиссии </w:t>
      </w:r>
      <w:r w:rsidRPr="00420E00">
        <w:rPr>
          <w:rFonts w:ascii="Times New Roman" w:hAnsi="Times New Roman"/>
          <w:bCs/>
          <w:spacing w:val="1"/>
          <w:sz w:val="24"/>
          <w:szCs w:val="24"/>
        </w:rPr>
        <w:t xml:space="preserve">уведомить </w:t>
      </w:r>
      <w:r w:rsidRPr="00420E00">
        <w:rPr>
          <w:rFonts w:ascii="Times New Roman" w:hAnsi="Times New Roman"/>
          <w:b/>
          <w:sz w:val="24"/>
          <w:szCs w:val="24"/>
        </w:rPr>
        <w:t>Общество с ограниченной ответственностью «</w:t>
      </w:r>
      <w:proofErr w:type="spellStart"/>
      <w:r w:rsidRPr="00420E00">
        <w:rPr>
          <w:rFonts w:ascii="Times New Roman" w:hAnsi="Times New Roman"/>
          <w:b/>
          <w:sz w:val="24"/>
          <w:szCs w:val="24"/>
        </w:rPr>
        <w:t>Автотранс</w:t>
      </w:r>
      <w:proofErr w:type="spellEnd"/>
      <w:r w:rsidRPr="00420E00">
        <w:rPr>
          <w:rFonts w:ascii="Times New Roman" w:hAnsi="Times New Roman"/>
          <w:b/>
          <w:sz w:val="24"/>
          <w:szCs w:val="24"/>
        </w:rPr>
        <w:t xml:space="preserve">» </w:t>
      </w:r>
      <w:r w:rsidRPr="00420E00">
        <w:rPr>
          <w:rFonts w:ascii="Times New Roman" w:hAnsi="Times New Roman"/>
          <w:bCs/>
          <w:spacing w:val="1"/>
          <w:sz w:val="24"/>
          <w:szCs w:val="24"/>
        </w:rPr>
        <w:t xml:space="preserve">признанного получателем субсидий о </w:t>
      </w:r>
      <w:r w:rsidRPr="00420E00">
        <w:rPr>
          <w:rFonts w:ascii="Times New Roman" w:hAnsi="Times New Roman"/>
          <w:bCs/>
          <w:sz w:val="24"/>
          <w:szCs w:val="24"/>
        </w:rPr>
        <w:t>необходимости обращения в целях заключения соглашения о предоставлении в 201</w:t>
      </w:r>
      <w:r w:rsidR="00FC68BA">
        <w:rPr>
          <w:rFonts w:ascii="Times New Roman" w:hAnsi="Times New Roman"/>
          <w:bCs/>
          <w:sz w:val="24"/>
          <w:szCs w:val="24"/>
        </w:rPr>
        <w:t>7</w:t>
      </w:r>
      <w:r w:rsidRPr="00420E00">
        <w:rPr>
          <w:rFonts w:ascii="Times New Roman" w:hAnsi="Times New Roman"/>
          <w:bCs/>
          <w:sz w:val="24"/>
          <w:szCs w:val="24"/>
        </w:rPr>
        <w:t xml:space="preserve"> году субсидии на возмещение части затрат по перевозке пассажиров автомобильным транспортом по регулярным автобусным маршрутам по регулируемым тарифам на территории г. </w:t>
      </w:r>
      <w:r w:rsidRPr="00420E00">
        <w:rPr>
          <w:rFonts w:ascii="Times New Roman" w:hAnsi="Times New Roman"/>
          <w:sz w:val="24"/>
          <w:szCs w:val="24"/>
        </w:rPr>
        <w:t>Игарки.</w:t>
      </w:r>
      <w:proofErr w:type="gramEnd"/>
    </w:p>
    <w:p w:rsidR="00535F6F" w:rsidRPr="00577152" w:rsidRDefault="00FC68BA" w:rsidP="0082155C">
      <w:pPr>
        <w:spacing w:after="0" w:line="280" w:lineRule="atLeast"/>
        <w:ind w:firstLine="709"/>
        <w:jc w:val="both"/>
        <w:rPr>
          <w:rFonts w:ascii="Times New Roman" w:hAnsi="Times New Roman"/>
          <w:sz w:val="24"/>
          <w:szCs w:val="24"/>
        </w:rPr>
      </w:pPr>
      <w:bookmarkStart w:id="0" w:name="_GoBack"/>
      <w:bookmarkEnd w:id="0"/>
      <w:r>
        <w:rPr>
          <w:rFonts w:ascii="Times New Roman" w:hAnsi="Times New Roman"/>
          <w:b/>
          <w:sz w:val="24"/>
          <w:szCs w:val="24"/>
        </w:rPr>
        <w:t xml:space="preserve">12. </w:t>
      </w:r>
      <w:r w:rsidR="00535F6F" w:rsidRPr="000A2D4C">
        <w:rPr>
          <w:rFonts w:ascii="Times New Roman" w:hAnsi="Times New Roman"/>
          <w:b/>
          <w:sz w:val="24"/>
          <w:szCs w:val="24"/>
        </w:rPr>
        <w:t xml:space="preserve">Публикация протокола. </w:t>
      </w:r>
      <w:r w:rsidR="00535F6F">
        <w:rPr>
          <w:rFonts w:ascii="Times New Roman" w:hAnsi="Times New Roman"/>
          <w:sz w:val="24"/>
          <w:szCs w:val="24"/>
        </w:rPr>
        <w:t xml:space="preserve">Настоящий протокол комиссии по отбору претендентов на право получения субсидии подлежит размещению на официальном сайте администрации города Игарки: </w:t>
      </w:r>
      <w:r w:rsidR="00535F6F">
        <w:rPr>
          <w:rFonts w:ascii="Times New Roman" w:hAnsi="Times New Roman"/>
          <w:sz w:val="24"/>
          <w:szCs w:val="24"/>
          <w:lang w:val="en-US"/>
        </w:rPr>
        <w:t>http</w:t>
      </w:r>
      <w:r w:rsidR="00535F6F" w:rsidRPr="00577152">
        <w:rPr>
          <w:rFonts w:ascii="Times New Roman" w:hAnsi="Times New Roman"/>
          <w:sz w:val="24"/>
          <w:szCs w:val="24"/>
        </w:rPr>
        <w:t>://</w:t>
      </w:r>
      <w:proofErr w:type="spellStart"/>
      <w:r w:rsidR="00535F6F">
        <w:rPr>
          <w:rFonts w:ascii="Times New Roman" w:hAnsi="Times New Roman"/>
          <w:sz w:val="24"/>
          <w:szCs w:val="24"/>
          <w:lang w:val="en-US"/>
        </w:rPr>
        <w:t>igarkacity</w:t>
      </w:r>
      <w:proofErr w:type="spellEnd"/>
      <w:r w:rsidR="00535F6F" w:rsidRPr="00577152">
        <w:rPr>
          <w:rFonts w:ascii="Times New Roman" w:hAnsi="Times New Roman"/>
          <w:sz w:val="24"/>
          <w:szCs w:val="24"/>
        </w:rPr>
        <w:t>.</w:t>
      </w:r>
      <w:r w:rsidR="00535F6F">
        <w:rPr>
          <w:rFonts w:ascii="Times New Roman" w:hAnsi="Times New Roman"/>
          <w:sz w:val="24"/>
          <w:szCs w:val="24"/>
          <w:lang w:val="en-US"/>
        </w:rPr>
        <w:t>info</w:t>
      </w:r>
      <w:r w:rsidR="00535F6F" w:rsidRPr="00577152">
        <w:rPr>
          <w:rFonts w:ascii="Times New Roman" w:hAnsi="Times New Roman"/>
          <w:sz w:val="24"/>
          <w:szCs w:val="24"/>
        </w:rPr>
        <w:t>/.</w:t>
      </w:r>
    </w:p>
    <w:p w:rsidR="00535F6F" w:rsidRPr="00E85581" w:rsidRDefault="00535F6F" w:rsidP="00577152">
      <w:pPr>
        <w:spacing w:after="0" w:line="280" w:lineRule="atLeast"/>
        <w:ind w:firstLine="709"/>
        <w:jc w:val="both"/>
        <w:rPr>
          <w:rFonts w:ascii="Times New Roman" w:hAnsi="Times New Roman"/>
          <w:sz w:val="24"/>
          <w:szCs w:val="24"/>
        </w:rPr>
      </w:pPr>
      <w:r w:rsidRPr="00A760EA">
        <w:rPr>
          <w:rFonts w:ascii="Times New Roman" w:hAnsi="Times New Roman"/>
          <w:b/>
          <w:sz w:val="24"/>
          <w:szCs w:val="24"/>
        </w:rPr>
        <w:t>1</w:t>
      </w:r>
      <w:r w:rsidR="00FC68BA">
        <w:rPr>
          <w:rFonts w:ascii="Times New Roman" w:hAnsi="Times New Roman"/>
          <w:b/>
          <w:sz w:val="24"/>
          <w:szCs w:val="24"/>
        </w:rPr>
        <w:t>3</w:t>
      </w:r>
      <w:r w:rsidRPr="00A760EA">
        <w:rPr>
          <w:rFonts w:ascii="Times New Roman" w:hAnsi="Times New Roman"/>
          <w:b/>
          <w:sz w:val="24"/>
          <w:szCs w:val="24"/>
        </w:rPr>
        <w:t>. Окончание заседания комиссии:</w:t>
      </w:r>
      <w:r w:rsidRPr="00E85581">
        <w:rPr>
          <w:rFonts w:ascii="Times New Roman" w:hAnsi="Times New Roman"/>
          <w:sz w:val="24"/>
          <w:szCs w:val="24"/>
        </w:rPr>
        <w:t xml:space="preserve"> заседание </w:t>
      </w:r>
      <w:r>
        <w:rPr>
          <w:rFonts w:ascii="Times New Roman" w:hAnsi="Times New Roman"/>
          <w:sz w:val="24"/>
          <w:szCs w:val="24"/>
        </w:rPr>
        <w:t xml:space="preserve">комиссии по отбору претендентов на право получения субсидий </w:t>
      </w:r>
      <w:r w:rsidRPr="00E85581">
        <w:rPr>
          <w:rFonts w:ascii="Times New Roman" w:hAnsi="Times New Roman"/>
          <w:sz w:val="24"/>
          <w:szCs w:val="24"/>
        </w:rPr>
        <w:t xml:space="preserve">окончено </w:t>
      </w:r>
      <w:r w:rsidR="00FC68BA">
        <w:rPr>
          <w:rFonts w:ascii="Times New Roman" w:hAnsi="Times New Roman"/>
          <w:sz w:val="24"/>
          <w:szCs w:val="24"/>
        </w:rPr>
        <w:t>09.02.2017</w:t>
      </w:r>
      <w:r w:rsidRPr="00116866">
        <w:rPr>
          <w:rFonts w:ascii="Times New Roman" w:hAnsi="Times New Roman"/>
          <w:sz w:val="24"/>
          <w:szCs w:val="24"/>
        </w:rPr>
        <w:t xml:space="preserve">г. </w:t>
      </w:r>
      <w:r w:rsidR="00E03EBC">
        <w:rPr>
          <w:rFonts w:ascii="Times New Roman" w:hAnsi="Times New Roman"/>
          <w:sz w:val="24"/>
          <w:szCs w:val="24"/>
        </w:rPr>
        <w:t>в 10 часов 3</w:t>
      </w:r>
      <w:r w:rsidRPr="005F6853">
        <w:rPr>
          <w:rFonts w:ascii="Times New Roman" w:hAnsi="Times New Roman"/>
          <w:sz w:val="24"/>
          <w:szCs w:val="24"/>
        </w:rPr>
        <w:t>0 минут</w:t>
      </w:r>
      <w:r w:rsidRPr="00116866">
        <w:rPr>
          <w:rFonts w:ascii="Times New Roman" w:hAnsi="Times New Roman"/>
          <w:sz w:val="24"/>
          <w:szCs w:val="24"/>
        </w:rPr>
        <w:t xml:space="preserve">. Протокол </w:t>
      </w:r>
      <w:r w:rsidRPr="003329A0">
        <w:rPr>
          <w:rFonts w:ascii="Times New Roman" w:hAnsi="Times New Roman"/>
          <w:sz w:val="24"/>
          <w:szCs w:val="24"/>
        </w:rPr>
        <w:t xml:space="preserve">заседания </w:t>
      </w:r>
      <w:r>
        <w:rPr>
          <w:rFonts w:ascii="Times New Roman" w:hAnsi="Times New Roman"/>
          <w:sz w:val="24"/>
          <w:szCs w:val="24"/>
        </w:rPr>
        <w:t>комиссии по отбору претендентов на право получения в 201</w:t>
      </w:r>
      <w:r w:rsidR="00FC68BA">
        <w:rPr>
          <w:rFonts w:ascii="Times New Roman" w:hAnsi="Times New Roman"/>
          <w:sz w:val="24"/>
          <w:szCs w:val="24"/>
        </w:rPr>
        <w:t>7</w:t>
      </w:r>
      <w:r>
        <w:rPr>
          <w:rFonts w:ascii="Times New Roman" w:hAnsi="Times New Roman"/>
          <w:sz w:val="24"/>
          <w:szCs w:val="24"/>
        </w:rPr>
        <w:t xml:space="preserve"> году субсидии </w:t>
      </w:r>
      <w:proofErr w:type="gramStart"/>
      <w:r>
        <w:rPr>
          <w:rFonts w:ascii="Times New Roman" w:hAnsi="Times New Roman"/>
          <w:sz w:val="24"/>
          <w:szCs w:val="24"/>
        </w:rPr>
        <w:t>на возмещение части затрат по перевозке пассажиров автомобильным транспортом по регулярным автобусным маршрутам по регулируемым тарифам на территории</w:t>
      </w:r>
      <w:proofErr w:type="gramEnd"/>
      <w:r>
        <w:rPr>
          <w:rFonts w:ascii="Times New Roman" w:hAnsi="Times New Roman"/>
          <w:sz w:val="24"/>
          <w:szCs w:val="24"/>
        </w:rPr>
        <w:t xml:space="preserve"> г. Игарки </w:t>
      </w:r>
      <w:r w:rsidRPr="00E85581">
        <w:rPr>
          <w:rFonts w:ascii="Times New Roman" w:hAnsi="Times New Roman"/>
          <w:sz w:val="24"/>
          <w:szCs w:val="24"/>
        </w:rPr>
        <w:t>подписан всеми членами комиссии</w:t>
      </w:r>
      <w:r>
        <w:rPr>
          <w:rFonts w:ascii="Times New Roman" w:hAnsi="Times New Roman"/>
          <w:sz w:val="24"/>
          <w:szCs w:val="24"/>
        </w:rPr>
        <w:t xml:space="preserve"> по отбору претендентов на право получения субсидий</w:t>
      </w:r>
      <w:r w:rsidRPr="00E85581">
        <w:rPr>
          <w:rFonts w:ascii="Times New Roman" w:hAnsi="Times New Roman"/>
          <w:sz w:val="24"/>
          <w:szCs w:val="24"/>
        </w:rPr>
        <w:t>, присутствующими на заседании:</w:t>
      </w:r>
    </w:p>
    <w:p w:rsidR="00535F6F" w:rsidRPr="00E85581" w:rsidRDefault="00535F6F" w:rsidP="00D81E0B">
      <w:pPr>
        <w:spacing w:after="0" w:line="240" w:lineRule="auto"/>
        <w:ind w:firstLine="709"/>
        <w:jc w:val="both"/>
        <w:rPr>
          <w:rFonts w:ascii="Times New Roman" w:hAnsi="Times New Roman"/>
          <w:sz w:val="24"/>
          <w:szCs w:val="24"/>
        </w:rPr>
      </w:pPr>
    </w:p>
    <w:tbl>
      <w:tblPr>
        <w:tblW w:w="0" w:type="auto"/>
        <w:tblLook w:val="00A0" w:firstRow="1" w:lastRow="0" w:firstColumn="1" w:lastColumn="0" w:noHBand="0" w:noVBand="0"/>
      </w:tblPr>
      <w:tblGrid>
        <w:gridCol w:w="2943"/>
        <w:gridCol w:w="4253"/>
        <w:gridCol w:w="2375"/>
      </w:tblGrid>
      <w:tr w:rsidR="00535F6F" w:rsidRPr="007C705D" w:rsidTr="00A175CB">
        <w:tc>
          <w:tcPr>
            <w:tcW w:w="2943" w:type="dxa"/>
          </w:tcPr>
          <w:p w:rsidR="00535F6F" w:rsidRPr="007C705D" w:rsidRDefault="00535F6F" w:rsidP="007C705D">
            <w:pPr>
              <w:spacing w:after="0" w:line="240" w:lineRule="auto"/>
              <w:rPr>
                <w:rFonts w:ascii="Times New Roman" w:hAnsi="Times New Roman"/>
                <w:sz w:val="24"/>
                <w:szCs w:val="24"/>
              </w:rPr>
            </w:pPr>
            <w:r w:rsidRPr="007C705D">
              <w:rPr>
                <w:rFonts w:ascii="Times New Roman" w:hAnsi="Times New Roman"/>
                <w:sz w:val="24"/>
                <w:szCs w:val="24"/>
              </w:rPr>
              <w:t>Председатель комиссии</w:t>
            </w:r>
          </w:p>
          <w:p w:rsidR="00535F6F" w:rsidRPr="007C705D" w:rsidRDefault="00535F6F" w:rsidP="007C705D">
            <w:pPr>
              <w:spacing w:after="0" w:line="240" w:lineRule="auto"/>
              <w:rPr>
                <w:rFonts w:ascii="Times New Roman" w:hAnsi="Times New Roman"/>
                <w:sz w:val="24"/>
                <w:szCs w:val="24"/>
              </w:rPr>
            </w:pPr>
          </w:p>
        </w:tc>
        <w:tc>
          <w:tcPr>
            <w:tcW w:w="4253" w:type="dxa"/>
          </w:tcPr>
          <w:p w:rsidR="00535F6F" w:rsidRPr="007C705D" w:rsidRDefault="00535F6F" w:rsidP="00DD2445">
            <w:pPr>
              <w:spacing w:after="0" w:line="240" w:lineRule="auto"/>
              <w:rPr>
                <w:rFonts w:ascii="Times New Roman" w:hAnsi="Times New Roman"/>
                <w:sz w:val="24"/>
                <w:szCs w:val="24"/>
              </w:rPr>
            </w:pPr>
            <w:r w:rsidRPr="007C705D">
              <w:rPr>
                <w:rFonts w:ascii="Times New Roman" w:hAnsi="Times New Roman"/>
                <w:sz w:val="24"/>
                <w:szCs w:val="24"/>
              </w:rPr>
              <w:t xml:space="preserve">Сорокин Виктор Васильевич                       </w:t>
            </w:r>
          </w:p>
        </w:tc>
        <w:tc>
          <w:tcPr>
            <w:tcW w:w="2375" w:type="dxa"/>
          </w:tcPr>
          <w:p w:rsidR="00535F6F" w:rsidRPr="007C705D" w:rsidRDefault="00535F6F" w:rsidP="007C705D">
            <w:pPr>
              <w:spacing w:after="0" w:line="240" w:lineRule="auto"/>
              <w:rPr>
                <w:rFonts w:ascii="Times New Roman" w:hAnsi="Times New Roman"/>
                <w:sz w:val="24"/>
                <w:szCs w:val="24"/>
              </w:rPr>
            </w:pPr>
            <w:r w:rsidRPr="007C705D">
              <w:rPr>
                <w:rFonts w:ascii="Times New Roman" w:hAnsi="Times New Roman"/>
                <w:sz w:val="24"/>
                <w:szCs w:val="24"/>
              </w:rPr>
              <w:t xml:space="preserve">________________           </w:t>
            </w:r>
          </w:p>
          <w:p w:rsidR="00535F6F" w:rsidRPr="007C705D" w:rsidRDefault="00535F6F" w:rsidP="007C705D">
            <w:pPr>
              <w:spacing w:after="0" w:line="240" w:lineRule="auto"/>
              <w:rPr>
                <w:rFonts w:ascii="Times New Roman" w:hAnsi="Times New Roman"/>
                <w:sz w:val="24"/>
                <w:szCs w:val="24"/>
              </w:rPr>
            </w:pPr>
          </w:p>
        </w:tc>
      </w:tr>
      <w:tr w:rsidR="00535F6F" w:rsidRPr="007C705D" w:rsidTr="00A175CB">
        <w:tc>
          <w:tcPr>
            <w:tcW w:w="2943" w:type="dxa"/>
          </w:tcPr>
          <w:p w:rsidR="00535F6F" w:rsidRPr="007C705D" w:rsidRDefault="00535F6F" w:rsidP="007C705D">
            <w:pPr>
              <w:spacing w:after="0" w:line="240" w:lineRule="auto"/>
              <w:rPr>
                <w:rFonts w:ascii="Times New Roman" w:hAnsi="Times New Roman"/>
                <w:sz w:val="24"/>
                <w:szCs w:val="24"/>
              </w:rPr>
            </w:pPr>
          </w:p>
          <w:p w:rsidR="00535F6F" w:rsidRPr="007C705D" w:rsidRDefault="00535F6F" w:rsidP="007C705D">
            <w:pPr>
              <w:spacing w:after="0" w:line="240" w:lineRule="auto"/>
              <w:rPr>
                <w:rFonts w:ascii="Times New Roman" w:hAnsi="Times New Roman"/>
                <w:sz w:val="24"/>
                <w:szCs w:val="24"/>
              </w:rPr>
            </w:pPr>
            <w:r w:rsidRPr="007C705D">
              <w:rPr>
                <w:rFonts w:ascii="Times New Roman" w:hAnsi="Times New Roman"/>
                <w:sz w:val="24"/>
                <w:szCs w:val="24"/>
              </w:rPr>
              <w:t>Секретарь комиссии</w:t>
            </w:r>
          </w:p>
          <w:p w:rsidR="00535F6F" w:rsidRDefault="00535F6F" w:rsidP="007C705D">
            <w:pPr>
              <w:spacing w:after="0" w:line="240" w:lineRule="auto"/>
              <w:rPr>
                <w:rFonts w:ascii="Times New Roman" w:hAnsi="Times New Roman"/>
                <w:sz w:val="24"/>
                <w:szCs w:val="24"/>
              </w:rPr>
            </w:pPr>
          </w:p>
          <w:p w:rsidR="00DD2445" w:rsidRPr="007C705D" w:rsidRDefault="00DD2445" w:rsidP="007C705D">
            <w:pPr>
              <w:spacing w:after="0" w:line="240" w:lineRule="auto"/>
              <w:rPr>
                <w:rFonts w:ascii="Times New Roman" w:hAnsi="Times New Roman"/>
                <w:sz w:val="24"/>
                <w:szCs w:val="24"/>
              </w:rPr>
            </w:pPr>
          </w:p>
        </w:tc>
        <w:tc>
          <w:tcPr>
            <w:tcW w:w="4253" w:type="dxa"/>
          </w:tcPr>
          <w:p w:rsidR="00535F6F" w:rsidRPr="007C705D" w:rsidRDefault="00535F6F" w:rsidP="007C705D">
            <w:pPr>
              <w:spacing w:after="0" w:line="240" w:lineRule="auto"/>
              <w:rPr>
                <w:rFonts w:ascii="Times New Roman" w:hAnsi="Times New Roman"/>
                <w:sz w:val="24"/>
                <w:szCs w:val="24"/>
              </w:rPr>
            </w:pPr>
          </w:p>
          <w:p w:rsidR="00535F6F" w:rsidRPr="007C705D" w:rsidRDefault="00535F6F" w:rsidP="007C705D">
            <w:pPr>
              <w:spacing w:after="0" w:line="240" w:lineRule="auto"/>
              <w:rPr>
                <w:rFonts w:ascii="Times New Roman" w:hAnsi="Times New Roman"/>
                <w:sz w:val="24"/>
                <w:szCs w:val="24"/>
              </w:rPr>
            </w:pPr>
            <w:proofErr w:type="spellStart"/>
            <w:r w:rsidRPr="007C705D">
              <w:rPr>
                <w:rFonts w:ascii="Times New Roman" w:hAnsi="Times New Roman"/>
                <w:sz w:val="24"/>
                <w:szCs w:val="24"/>
              </w:rPr>
              <w:t>Севрунова</w:t>
            </w:r>
            <w:proofErr w:type="spellEnd"/>
            <w:r w:rsidRPr="007C705D">
              <w:rPr>
                <w:rFonts w:ascii="Times New Roman" w:hAnsi="Times New Roman"/>
                <w:sz w:val="24"/>
                <w:szCs w:val="24"/>
              </w:rPr>
              <w:t xml:space="preserve"> Мария Ивановна </w:t>
            </w:r>
          </w:p>
        </w:tc>
        <w:tc>
          <w:tcPr>
            <w:tcW w:w="2375" w:type="dxa"/>
          </w:tcPr>
          <w:p w:rsidR="00535F6F" w:rsidRPr="007C705D" w:rsidRDefault="00535F6F" w:rsidP="007C705D">
            <w:pPr>
              <w:spacing w:after="0" w:line="240" w:lineRule="auto"/>
              <w:rPr>
                <w:rFonts w:ascii="Times New Roman" w:hAnsi="Times New Roman"/>
                <w:sz w:val="24"/>
                <w:szCs w:val="24"/>
              </w:rPr>
            </w:pPr>
          </w:p>
          <w:p w:rsidR="00535F6F" w:rsidRPr="007C705D" w:rsidRDefault="00535F6F" w:rsidP="007C705D">
            <w:pPr>
              <w:spacing w:after="0" w:line="240" w:lineRule="auto"/>
              <w:rPr>
                <w:rFonts w:ascii="Times New Roman" w:hAnsi="Times New Roman"/>
                <w:sz w:val="24"/>
                <w:szCs w:val="24"/>
              </w:rPr>
            </w:pPr>
            <w:r w:rsidRPr="007C705D">
              <w:rPr>
                <w:rFonts w:ascii="Times New Roman" w:hAnsi="Times New Roman"/>
                <w:sz w:val="24"/>
                <w:szCs w:val="24"/>
              </w:rPr>
              <w:t>________________</w:t>
            </w:r>
          </w:p>
        </w:tc>
      </w:tr>
      <w:tr w:rsidR="00535F6F" w:rsidRPr="007C705D" w:rsidTr="00A175CB">
        <w:tc>
          <w:tcPr>
            <w:tcW w:w="2943" w:type="dxa"/>
          </w:tcPr>
          <w:p w:rsidR="00535F6F" w:rsidRPr="007C705D" w:rsidRDefault="00535F6F" w:rsidP="007C705D">
            <w:pPr>
              <w:spacing w:after="0" w:line="240" w:lineRule="auto"/>
              <w:rPr>
                <w:rFonts w:ascii="Times New Roman" w:hAnsi="Times New Roman"/>
                <w:sz w:val="24"/>
                <w:szCs w:val="24"/>
              </w:rPr>
            </w:pPr>
            <w:r w:rsidRPr="007C705D">
              <w:rPr>
                <w:rFonts w:ascii="Times New Roman" w:hAnsi="Times New Roman"/>
                <w:sz w:val="24"/>
                <w:szCs w:val="24"/>
              </w:rPr>
              <w:t>Член комиссии</w:t>
            </w:r>
          </w:p>
          <w:p w:rsidR="00535F6F" w:rsidRPr="007C705D" w:rsidRDefault="00535F6F" w:rsidP="007C705D">
            <w:pPr>
              <w:spacing w:after="0" w:line="240" w:lineRule="auto"/>
              <w:rPr>
                <w:rFonts w:ascii="Times New Roman" w:hAnsi="Times New Roman"/>
                <w:sz w:val="24"/>
                <w:szCs w:val="24"/>
              </w:rPr>
            </w:pPr>
          </w:p>
        </w:tc>
        <w:tc>
          <w:tcPr>
            <w:tcW w:w="4253" w:type="dxa"/>
          </w:tcPr>
          <w:p w:rsidR="00535F6F" w:rsidRPr="007C705D" w:rsidRDefault="00DD2445" w:rsidP="007C705D">
            <w:pPr>
              <w:spacing w:after="0" w:line="240" w:lineRule="auto"/>
              <w:rPr>
                <w:rFonts w:ascii="Times New Roman" w:hAnsi="Times New Roman"/>
                <w:sz w:val="24"/>
                <w:szCs w:val="24"/>
              </w:rPr>
            </w:pPr>
            <w:proofErr w:type="spellStart"/>
            <w:r>
              <w:rPr>
                <w:rFonts w:ascii="Times New Roman" w:hAnsi="Times New Roman"/>
                <w:sz w:val="24"/>
                <w:szCs w:val="24"/>
              </w:rPr>
              <w:t>Шуляк</w:t>
            </w:r>
            <w:proofErr w:type="spellEnd"/>
            <w:r>
              <w:rPr>
                <w:rFonts w:ascii="Times New Roman" w:hAnsi="Times New Roman"/>
                <w:sz w:val="24"/>
                <w:szCs w:val="24"/>
              </w:rPr>
              <w:t xml:space="preserve"> Павел Александрович</w:t>
            </w:r>
          </w:p>
        </w:tc>
        <w:tc>
          <w:tcPr>
            <w:tcW w:w="2375" w:type="dxa"/>
          </w:tcPr>
          <w:p w:rsidR="00535F6F" w:rsidRPr="007C705D" w:rsidRDefault="00535F6F" w:rsidP="007C705D">
            <w:pPr>
              <w:spacing w:after="0" w:line="240" w:lineRule="auto"/>
              <w:rPr>
                <w:rFonts w:ascii="Times New Roman" w:hAnsi="Times New Roman"/>
                <w:sz w:val="24"/>
                <w:szCs w:val="24"/>
              </w:rPr>
            </w:pPr>
            <w:r w:rsidRPr="007C705D">
              <w:rPr>
                <w:rFonts w:ascii="Times New Roman" w:hAnsi="Times New Roman"/>
                <w:sz w:val="24"/>
                <w:szCs w:val="24"/>
              </w:rPr>
              <w:t>________________</w:t>
            </w:r>
          </w:p>
          <w:p w:rsidR="00535F6F" w:rsidRPr="007C705D" w:rsidRDefault="00535F6F" w:rsidP="007C705D">
            <w:pPr>
              <w:spacing w:after="0" w:line="240" w:lineRule="auto"/>
              <w:rPr>
                <w:rFonts w:ascii="Times New Roman" w:hAnsi="Times New Roman"/>
                <w:sz w:val="24"/>
                <w:szCs w:val="24"/>
              </w:rPr>
            </w:pPr>
          </w:p>
        </w:tc>
      </w:tr>
      <w:tr w:rsidR="00535F6F" w:rsidRPr="007C705D" w:rsidTr="00A175CB">
        <w:tc>
          <w:tcPr>
            <w:tcW w:w="2943" w:type="dxa"/>
          </w:tcPr>
          <w:p w:rsidR="00535F6F" w:rsidRPr="007C705D" w:rsidRDefault="00535F6F" w:rsidP="007C705D">
            <w:pPr>
              <w:spacing w:after="0" w:line="240" w:lineRule="auto"/>
              <w:rPr>
                <w:rFonts w:ascii="Times New Roman" w:hAnsi="Times New Roman"/>
                <w:sz w:val="24"/>
                <w:szCs w:val="24"/>
              </w:rPr>
            </w:pPr>
          </w:p>
          <w:p w:rsidR="00535F6F" w:rsidRPr="007C705D" w:rsidRDefault="00535F6F" w:rsidP="007C705D">
            <w:pPr>
              <w:spacing w:after="0" w:line="240" w:lineRule="auto"/>
              <w:rPr>
                <w:rFonts w:ascii="Times New Roman" w:hAnsi="Times New Roman"/>
                <w:sz w:val="24"/>
                <w:szCs w:val="24"/>
              </w:rPr>
            </w:pPr>
            <w:r w:rsidRPr="007C705D">
              <w:rPr>
                <w:rFonts w:ascii="Times New Roman" w:hAnsi="Times New Roman"/>
                <w:sz w:val="24"/>
                <w:szCs w:val="24"/>
              </w:rPr>
              <w:t>Член комиссии</w:t>
            </w:r>
          </w:p>
        </w:tc>
        <w:tc>
          <w:tcPr>
            <w:tcW w:w="4253" w:type="dxa"/>
          </w:tcPr>
          <w:p w:rsidR="00535F6F" w:rsidRPr="007C705D" w:rsidRDefault="00535F6F" w:rsidP="007C705D">
            <w:pPr>
              <w:spacing w:after="0" w:line="240" w:lineRule="auto"/>
              <w:rPr>
                <w:rFonts w:ascii="Times New Roman" w:hAnsi="Times New Roman"/>
                <w:sz w:val="24"/>
                <w:szCs w:val="24"/>
              </w:rPr>
            </w:pPr>
          </w:p>
          <w:p w:rsidR="00535F6F" w:rsidRPr="007C705D" w:rsidRDefault="00535F6F" w:rsidP="007C705D">
            <w:pPr>
              <w:spacing w:after="0" w:line="240" w:lineRule="auto"/>
              <w:rPr>
                <w:rFonts w:ascii="Times New Roman" w:hAnsi="Times New Roman"/>
                <w:sz w:val="24"/>
                <w:szCs w:val="24"/>
              </w:rPr>
            </w:pPr>
            <w:r w:rsidRPr="007C705D">
              <w:rPr>
                <w:rFonts w:ascii="Times New Roman" w:hAnsi="Times New Roman"/>
                <w:sz w:val="24"/>
                <w:szCs w:val="24"/>
              </w:rPr>
              <w:t>Моисеева Юлия Владимировна</w:t>
            </w:r>
          </w:p>
        </w:tc>
        <w:tc>
          <w:tcPr>
            <w:tcW w:w="2375" w:type="dxa"/>
          </w:tcPr>
          <w:p w:rsidR="00535F6F" w:rsidRPr="007C705D" w:rsidRDefault="00535F6F" w:rsidP="007C705D">
            <w:pPr>
              <w:spacing w:after="0" w:line="240" w:lineRule="auto"/>
              <w:rPr>
                <w:rFonts w:ascii="Times New Roman" w:hAnsi="Times New Roman"/>
                <w:sz w:val="24"/>
                <w:szCs w:val="24"/>
              </w:rPr>
            </w:pPr>
          </w:p>
          <w:p w:rsidR="00535F6F" w:rsidRPr="007C705D" w:rsidRDefault="00535F6F" w:rsidP="007C705D">
            <w:pPr>
              <w:spacing w:after="0" w:line="240" w:lineRule="auto"/>
              <w:rPr>
                <w:rFonts w:ascii="Times New Roman" w:hAnsi="Times New Roman"/>
                <w:sz w:val="24"/>
                <w:szCs w:val="24"/>
              </w:rPr>
            </w:pPr>
            <w:r w:rsidRPr="007C705D">
              <w:rPr>
                <w:rFonts w:ascii="Times New Roman" w:hAnsi="Times New Roman"/>
                <w:sz w:val="24"/>
                <w:szCs w:val="24"/>
              </w:rPr>
              <w:t>________________</w:t>
            </w:r>
          </w:p>
        </w:tc>
      </w:tr>
    </w:tbl>
    <w:p w:rsidR="00535F6F" w:rsidRPr="0055593B" w:rsidRDefault="00535F6F" w:rsidP="0055593B">
      <w:pPr>
        <w:spacing w:after="0" w:line="240" w:lineRule="auto"/>
        <w:ind w:firstLine="709"/>
        <w:rPr>
          <w:rFonts w:ascii="Times New Roman" w:hAnsi="Times New Roman"/>
        </w:rPr>
      </w:pPr>
      <w:r w:rsidRPr="00116866">
        <w:rPr>
          <w:rFonts w:ascii="Times New Roman" w:hAnsi="Times New Roman"/>
        </w:rPr>
        <w:t xml:space="preserve"> </w:t>
      </w:r>
    </w:p>
    <w:sectPr w:rsidR="00535F6F" w:rsidRPr="0055593B" w:rsidSect="007A2D47">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2E1" w:rsidRDefault="000C72E1" w:rsidP="00583974">
      <w:pPr>
        <w:spacing w:after="0" w:line="240" w:lineRule="auto"/>
      </w:pPr>
      <w:r>
        <w:separator/>
      </w:r>
    </w:p>
  </w:endnote>
  <w:endnote w:type="continuationSeparator" w:id="0">
    <w:p w:rsidR="000C72E1" w:rsidRDefault="000C72E1" w:rsidP="0058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2E1" w:rsidRDefault="000C72E1" w:rsidP="00583974">
      <w:pPr>
        <w:spacing w:after="0" w:line="240" w:lineRule="auto"/>
      </w:pPr>
      <w:r>
        <w:separator/>
      </w:r>
    </w:p>
  </w:footnote>
  <w:footnote w:type="continuationSeparator" w:id="0">
    <w:p w:rsidR="000C72E1" w:rsidRDefault="000C72E1" w:rsidP="00583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7320"/>
    <w:rsid w:val="00007716"/>
    <w:rsid w:val="00023F5E"/>
    <w:rsid w:val="00026752"/>
    <w:rsid w:val="00032015"/>
    <w:rsid w:val="00071586"/>
    <w:rsid w:val="000A22AB"/>
    <w:rsid w:val="000A2D4C"/>
    <w:rsid w:val="000A4E94"/>
    <w:rsid w:val="000B0452"/>
    <w:rsid w:val="000C5CF2"/>
    <w:rsid w:val="000C72E1"/>
    <w:rsid w:val="000D2CD4"/>
    <w:rsid w:val="000E3CAB"/>
    <w:rsid w:val="000F06DA"/>
    <w:rsid w:val="000F1088"/>
    <w:rsid w:val="00105AE4"/>
    <w:rsid w:val="00116866"/>
    <w:rsid w:val="0012296F"/>
    <w:rsid w:val="00155C99"/>
    <w:rsid w:val="00161BE2"/>
    <w:rsid w:val="00172483"/>
    <w:rsid w:val="0017604F"/>
    <w:rsid w:val="00186D43"/>
    <w:rsid w:val="00197232"/>
    <w:rsid w:val="001A30BF"/>
    <w:rsid w:val="001A51B2"/>
    <w:rsid w:val="00204CC9"/>
    <w:rsid w:val="0021570B"/>
    <w:rsid w:val="00254F4B"/>
    <w:rsid w:val="002679FF"/>
    <w:rsid w:val="0029502B"/>
    <w:rsid w:val="00297C6D"/>
    <w:rsid w:val="002D50EF"/>
    <w:rsid w:val="002F5C80"/>
    <w:rsid w:val="0030231D"/>
    <w:rsid w:val="003266A9"/>
    <w:rsid w:val="003329A0"/>
    <w:rsid w:val="00333447"/>
    <w:rsid w:val="00385DFC"/>
    <w:rsid w:val="003869D3"/>
    <w:rsid w:val="003A7225"/>
    <w:rsid w:val="003B38C8"/>
    <w:rsid w:val="003D7320"/>
    <w:rsid w:val="004151C1"/>
    <w:rsid w:val="00420E00"/>
    <w:rsid w:val="00426BDD"/>
    <w:rsid w:val="00427DA4"/>
    <w:rsid w:val="00455876"/>
    <w:rsid w:val="00455BA9"/>
    <w:rsid w:val="0046331B"/>
    <w:rsid w:val="00463734"/>
    <w:rsid w:val="00484F2A"/>
    <w:rsid w:val="004C1A0E"/>
    <w:rsid w:val="004C54D6"/>
    <w:rsid w:val="004E6E81"/>
    <w:rsid w:val="005034EB"/>
    <w:rsid w:val="00521E72"/>
    <w:rsid w:val="005333D9"/>
    <w:rsid w:val="00535F6F"/>
    <w:rsid w:val="00543D75"/>
    <w:rsid w:val="00546A17"/>
    <w:rsid w:val="005554F1"/>
    <w:rsid w:val="0055593B"/>
    <w:rsid w:val="005611CC"/>
    <w:rsid w:val="0056524D"/>
    <w:rsid w:val="0056743F"/>
    <w:rsid w:val="00577152"/>
    <w:rsid w:val="005825AA"/>
    <w:rsid w:val="00583974"/>
    <w:rsid w:val="005A325D"/>
    <w:rsid w:val="005A6F51"/>
    <w:rsid w:val="005F6853"/>
    <w:rsid w:val="00606991"/>
    <w:rsid w:val="00621090"/>
    <w:rsid w:val="00630397"/>
    <w:rsid w:val="00633027"/>
    <w:rsid w:val="00636C51"/>
    <w:rsid w:val="00651246"/>
    <w:rsid w:val="00674643"/>
    <w:rsid w:val="006B5758"/>
    <w:rsid w:val="006B5A74"/>
    <w:rsid w:val="006D1E55"/>
    <w:rsid w:val="006D40DD"/>
    <w:rsid w:val="007314B4"/>
    <w:rsid w:val="00734EF5"/>
    <w:rsid w:val="0076584B"/>
    <w:rsid w:val="00777D51"/>
    <w:rsid w:val="00783231"/>
    <w:rsid w:val="007A1EFB"/>
    <w:rsid w:val="007A2D47"/>
    <w:rsid w:val="007C705D"/>
    <w:rsid w:val="007D148E"/>
    <w:rsid w:val="007F4EC7"/>
    <w:rsid w:val="008140D9"/>
    <w:rsid w:val="0082155C"/>
    <w:rsid w:val="00850C3F"/>
    <w:rsid w:val="00861C7C"/>
    <w:rsid w:val="008A0415"/>
    <w:rsid w:val="008D22E0"/>
    <w:rsid w:val="008E37A0"/>
    <w:rsid w:val="00946A9B"/>
    <w:rsid w:val="009659BA"/>
    <w:rsid w:val="009836C5"/>
    <w:rsid w:val="009B4DE9"/>
    <w:rsid w:val="009E2723"/>
    <w:rsid w:val="009F34BA"/>
    <w:rsid w:val="00A02808"/>
    <w:rsid w:val="00A175CB"/>
    <w:rsid w:val="00A43BE9"/>
    <w:rsid w:val="00A57331"/>
    <w:rsid w:val="00A66B8C"/>
    <w:rsid w:val="00A760EA"/>
    <w:rsid w:val="00A76BEB"/>
    <w:rsid w:val="00AA0148"/>
    <w:rsid w:val="00AB7ED2"/>
    <w:rsid w:val="00AD14F4"/>
    <w:rsid w:val="00B12C51"/>
    <w:rsid w:val="00B42CB6"/>
    <w:rsid w:val="00B50979"/>
    <w:rsid w:val="00B731FB"/>
    <w:rsid w:val="00B81907"/>
    <w:rsid w:val="00B82928"/>
    <w:rsid w:val="00B87F7E"/>
    <w:rsid w:val="00B93269"/>
    <w:rsid w:val="00BA0575"/>
    <w:rsid w:val="00BB54A4"/>
    <w:rsid w:val="00BB58D0"/>
    <w:rsid w:val="00BD0E7F"/>
    <w:rsid w:val="00BD1880"/>
    <w:rsid w:val="00BD789F"/>
    <w:rsid w:val="00BE61EE"/>
    <w:rsid w:val="00C17650"/>
    <w:rsid w:val="00C671FD"/>
    <w:rsid w:val="00C714B8"/>
    <w:rsid w:val="00C920AE"/>
    <w:rsid w:val="00C940BC"/>
    <w:rsid w:val="00C94CD6"/>
    <w:rsid w:val="00C95478"/>
    <w:rsid w:val="00CB289E"/>
    <w:rsid w:val="00CC3467"/>
    <w:rsid w:val="00CE2642"/>
    <w:rsid w:val="00D27928"/>
    <w:rsid w:val="00D34703"/>
    <w:rsid w:val="00D461FA"/>
    <w:rsid w:val="00D81E0B"/>
    <w:rsid w:val="00D90A04"/>
    <w:rsid w:val="00DA7FBB"/>
    <w:rsid w:val="00DB1348"/>
    <w:rsid w:val="00DB62A4"/>
    <w:rsid w:val="00DD2445"/>
    <w:rsid w:val="00DD3EDF"/>
    <w:rsid w:val="00DF5531"/>
    <w:rsid w:val="00DF61AC"/>
    <w:rsid w:val="00E03EBC"/>
    <w:rsid w:val="00E41CAA"/>
    <w:rsid w:val="00E760C2"/>
    <w:rsid w:val="00E85581"/>
    <w:rsid w:val="00EA341E"/>
    <w:rsid w:val="00EC340D"/>
    <w:rsid w:val="00EC4CD8"/>
    <w:rsid w:val="00EC4D7A"/>
    <w:rsid w:val="00ED2359"/>
    <w:rsid w:val="00ED7365"/>
    <w:rsid w:val="00EE21BD"/>
    <w:rsid w:val="00F12E9C"/>
    <w:rsid w:val="00F61AB1"/>
    <w:rsid w:val="00F97FF3"/>
    <w:rsid w:val="00FC4C2D"/>
    <w:rsid w:val="00FC6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6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34E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3266A9"/>
    <w:pPr>
      <w:spacing w:before="100" w:beforeAutospacing="1" w:after="100" w:afterAutospacing="1" w:line="240" w:lineRule="auto"/>
    </w:pPr>
    <w:rPr>
      <w:rFonts w:ascii="Tahoma" w:eastAsia="Times New Roman" w:hAnsi="Tahoma"/>
      <w:sz w:val="20"/>
      <w:szCs w:val="20"/>
      <w:lang w:val="en-US"/>
    </w:rPr>
  </w:style>
  <w:style w:type="paragraph" w:customStyle="1" w:styleId="ConsPlusNonformat">
    <w:name w:val="ConsPlusNonformat"/>
    <w:uiPriority w:val="99"/>
    <w:rsid w:val="003266A9"/>
    <w:pPr>
      <w:autoSpaceDE w:val="0"/>
      <w:autoSpaceDN w:val="0"/>
      <w:adjustRightInd w:val="0"/>
    </w:pPr>
    <w:rPr>
      <w:rFonts w:ascii="Courier New" w:eastAsia="Times New Roman" w:hAnsi="Courier New" w:cs="Courier New"/>
    </w:rPr>
  </w:style>
  <w:style w:type="paragraph" w:styleId="a5">
    <w:name w:val="header"/>
    <w:basedOn w:val="a"/>
    <w:link w:val="a6"/>
    <w:uiPriority w:val="99"/>
    <w:rsid w:val="00583974"/>
    <w:pPr>
      <w:tabs>
        <w:tab w:val="center" w:pos="4677"/>
        <w:tab w:val="right" w:pos="9355"/>
      </w:tabs>
      <w:spacing w:after="0" w:line="240" w:lineRule="auto"/>
    </w:pPr>
  </w:style>
  <w:style w:type="character" w:customStyle="1" w:styleId="a6">
    <w:name w:val="Верхний колонтитул Знак"/>
    <w:link w:val="a5"/>
    <w:uiPriority w:val="99"/>
    <w:locked/>
    <w:rsid w:val="00583974"/>
    <w:rPr>
      <w:rFonts w:cs="Times New Roman"/>
    </w:rPr>
  </w:style>
  <w:style w:type="paragraph" w:styleId="a7">
    <w:name w:val="footer"/>
    <w:basedOn w:val="a"/>
    <w:link w:val="a8"/>
    <w:uiPriority w:val="99"/>
    <w:rsid w:val="00583974"/>
    <w:pPr>
      <w:tabs>
        <w:tab w:val="center" w:pos="4677"/>
        <w:tab w:val="right" w:pos="9355"/>
      </w:tabs>
      <w:spacing w:after="0" w:line="240" w:lineRule="auto"/>
    </w:pPr>
  </w:style>
  <w:style w:type="character" w:customStyle="1" w:styleId="a8">
    <w:name w:val="Нижний колонтитул Знак"/>
    <w:link w:val="a7"/>
    <w:uiPriority w:val="99"/>
    <w:locked/>
    <w:rsid w:val="00583974"/>
    <w:rPr>
      <w:rFonts w:cs="Times New Roman"/>
    </w:rPr>
  </w:style>
  <w:style w:type="paragraph" w:customStyle="1" w:styleId="14">
    <w:name w:val="Знак Знак14 Знак Знак"/>
    <w:basedOn w:val="a"/>
    <w:uiPriority w:val="99"/>
    <w:rsid w:val="00455BA9"/>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uiPriority w:val="99"/>
    <w:rsid w:val="00455BA9"/>
    <w:pPr>
      <w:widowControl w:val="0"/>
      <w:autoSpaceDE w:val="0"/>
      <w:autoSpaceDN w:val="0"/>
      <w:adjustRightInd w:val="0"/>
    </w:pPr>
    <w:rPr>
      <w:rFonts w:ascii="Arial" w:eastAsia="Times New Roman" w:hAnsi="Arial" w:cs="Arial"/>
      <w:b/>
      <w:bCs/>
    </w:rPr>
  </w:style>
  <w:style w:type="paragraph" w:customStyle="1" w:styleId="141">
    <w:name w:val="Знак Знак14 Знак Знак1"/>
    <w:basedOn w:val="a"/>
    <w:uiPriority w:val="99"/>
    <w:rsid w:val="000B0452"/>
    <w:pPr>
      <w:spacing w:before="100" w:beforeAutospacing="1" w:after="100" w:afterAutospacing="1" w:line="240" w:lineRule="auto"/>
    </w:pPr>
    <w:rPr>
      <w:rFonts w:ascii="Tahoma" w:eastAsia="Times New Roman" w:hAnsi="Tahoma"/>
      <w:sz w:val="20"/>
      <w:szCs w:val="20"/>
      <w:lang w:val="en-US"/>
    </w:rPr>
  </w:style>
  <w:style w:type="paragraph" w:customStyle="1" w:styleId="142">
    <w:name w:val="Знак Знак14 Знак Знак2"/>
    <w:basedOn w:val="a"/>
    <w:uiPriority w:val="99"/>
    <w:rsid w:val="00A43BE9"/>
    <w:pPr>
      <w:spacing w:before="100" w:beforeAutospacing="1" w:after="100" w:afterAutospacing="1" w:line="240" w:lineRule="auto"/>
    </w:pPr>
    <w:rPr>
      <w:rFonts w:ascii="Tahoma" w:hAnsi="Tahoma"/>
      <w:sz w:val="20"/>
      <w:szCs w:val="20"/>
      <w:lang w:val="en-US"/>
    </w:rPr>
  </w:style>
  <w:style w:type="paragraph" w:styleId="a9">
    <w:name w:val="Balloon Text"/>
    <w:basedOn w:val="a"/>
    <w:link w:val="aa"/>
    <w:uiPriority w:val="99"/>
    <w:semiHidden/>
    <w:unhideWhenUsed/>
    <w:rsid w:val="005F6853"/>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5F685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1232</Words>
  <Characters>7026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dc:title>
  <dc:subject/>
  <dc:creator>ФЭО</dc:creator>
  <cp:keywords/>
  <dc:description/>
  <cp:lastModifiedBy>ФЭО</cp:lastModifiedBy>
  <cp:revision>16</cp:revision>
  <cp:lastPrinted>2017-02-09T03:32:00Z</cp:lastPrinted>
  <dcterms:created xsi:type="dcterms:W3CDTF">2016-01-26T10:57:00Z</dcterms:created>
  <dcterms:modified xsi:type="dcterms:W3CDTF">2017-02-09T03:32:00Z</dcterms:modified>
</cp:coreProperties>
</file>