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2D" w:rsidRDefault="00CB732D" w:rsidP="00CB732D">
      <w:pPr>
        <w:pStyle w:val="a3"/>
        <w:jc w:val="center"/>
        <w:rPr>
          <w:b/>
        </w:rPr>
      </w:pPr>
      <w:r w:rsidRPr="00CB732D">
        <w:rPr>
          <w:b/>
        </w:rPr>
        <w:t xml:space="preserve">Игарский инспекторский  участок ГИМС </w:t>
      </w:r>
      <w:r w:rsidR="0077371A">
        <w:rPr>
          <w:b/>
        </w:rPr>
        <w:t xml:space="preserve"> напоминает </w:t>
      </w:r>
    </w:p>
    <w:p w:rsidR="00CB732D" w:rsidRDefault="0077371A" w:rsidP="00CB732D">
      <w:pPr>
        <w:pStyle w:val="a3"/>
        <w:jc w:val="center"/>
        <w:rPr>
          <w:b/>
        </w:rPr>
      </w:pPr>
      <w:bookmarkStart w:id="0" w:name="_GoBack"/>
      <w:bookmarkEnd w:id="0"/>
      <w:r>
        <w:rPr>
          <w:b/>
        </w:rPr>
        <w:t>с</w:t>
      </w:r>
      <w:r w:rsidR="00705320">
        <w:rPr>
          <w:b/>
        </w:rPr>
        <w:t>удоводител</w:t>
      </w:r>
      <w:r>
        <w:rPr>
          <w:b/>
        </w:rPr>
        <w:t xml:space="preserve">ям </w:t>
      </w:r>
      <w:r w:rsidR="00705320">
        <w:rPr>
          <w:b/>
        </w:rPr>
        <w:t xml:space="preserve"> </w:t>
      </w:r>
      <w:r w:rsidR="00CB732D" w:rsidRPr="00CB732D">
        <w:rPr>
          <w:b/>
        </w:rPr>
        <w:t>о правильной эксплуатации гребных и моторных лодок.</w:t>
      </w:r>
    </w:p>
    <w:p w:rsidR="00A61E38" w:rsidRDefault="00CB732D" w:rsidP="00CB732D">
      <w:pPr>
        <w:pStyle w:val="a3"/>
      </w:pPr>
      <w:r>
        <w:t xml:space="preserve"> </w:t>
      </w:r>
      <w:r w:rsidR="00A61E38">
        <w:t xml:space="preserve">  </w:t>
      </w:r>
      <w:r w:rsidR="00594CF8">
        <w:t xml:space="preserve">Плавание на гребных и моторных лодках (катерах) – один из любимых видов отдыха на воде многих людей, особенно детей. Но всегда надо помнить, что катание на любых </w:t>
      </w:r>
      <w:proofErr w:type="spellStart"/>
      <w:r w:rsidR="00594CF8">
        <w:t>плавсредствах</w:t>
      </w:r>
      <w:proofErr w:type="spellEnd"/>
      <w:r w:rsidR="00594CF8">
        <w:t xml:space="preserve"> требует строгого соблюдения правил и мер безопасности, нарушение которых может привести к несчастным случаям.</w:t>
      </w:r>
      <w:r w:rsidR="00594CF8">
        <w:br/>
      </w:r>
      <w:r w:rsidR="00A61E38">
        <w:t xml:space="preserve">      </w:t>
      </w:r>
      <w:r w:rsidR="00594CF8">
        <w:t xml:space="preserve">Поэтому судоводителям надо знать и соблюдать правила безопасности на маломерных судах. </w:t>
      </w:r>
    </w:p>
    <w:p w:rsidR="00594CF8" w:rsidRPr="00CB732D" w:rsidRDefault="00A61E38" w:rsidP="00594CF8">
      <w:pPr>
        <w:pStyle w:val="a3"/>
        <w:rPr>
          <w:b/>
        </w:rPr>
      </w:pPr>
      <w:r w:rsidRPr="00CB732D">
        <w:rPr>
          <w:b/>
        </w:rPr>
        <w:t xml:space="preserve">     </w:t>
      </w:r>
      <w:r w:rsidR="00594CF8" w:rsidRPr="00CB732D">
        <w:rPr>
          <w:b/>
        </w:rPr>
        <w:t>Меры безопасности при возможных опасных ситуациях:</w:t>
      </w:r>
    </w:p>
    <w:p w:rsidR="00CB732D" w:rsidRDefault="00594CF8" w:rsidP="00CB732D">
      <w:pPr>
        <w:pStyle w:val="a3"/>
      </w:pPr>
      <w:r>
        <w:t>- при посадке в лодку не вставать на борта и сидения;</w:t>
      </w:r>
    </w:p>
    <w:p w:rsidR="00CB732D" w:rsidRDefault="00594CF8" w:rsidP="00CB732D">
      <w:pPr>
        <w:pStyle w:val="a3"/>
      </w:pPr>
      <w:r>
        <w:t>- во время движения не выставлять руки за борт;</w:t>
      </w:r>
    </w:p>
    <w:p w:rsidR="00CB732D" w:rsidRDefault="00594CF8" w:rsidP="00CB732D">
      <w:pPr>
        <w:pStyle w:val="a3"/>
      </w:pPr>
      <w:r>
        <w:t>- не перегружать лодку;</w:t>
      </w:r>
    </w:p>
    <w:p w:rsidR="00CB732D" w:rsidRDefault="00594CF8" w:rsidP="00CB732D">
      <w:pPr>
        <w:pStyle w:val="a3"/>
      </w:pPr>
      <w:r>
        <w:t>- не сидеть на бортах, не переходить с места на место и не пересаживаться на другие катера и лодки;</w:t>
      </w:r>
    </w:p>
    <w:p w:rsidR="00CB732D" w:rsidRDefault="00594CF8" w:rsidP="00CB732D">
      <w:pPr>
        <w:pStyle w:val="a3"/>
      </w:pPr>
      <w:r>
        <w:t>- не брать с собой детей до 7 лет;</w:t>
      </w:r>
    </w:p>
    <w:p w:rsidR="00CB732D" w:rsidRDefault="00594CF8" w:rsidP="00CB732D">
      <w:pPr>
        <w:pStyle w:val="a3"/>
      </w:pPr>
      <w:r>
        <w:t>- нельзя пользоваться лодкой детям до 16 лет без сопровождения взрослых;</w:t>
      </w:r>
    </w:p>
    <w:p w:rsidR="00CB732D" w:rsidRDefault="00594CF8" w:rsidP="00CB732D">
      <w:pPr>
        <w:pStyle w:val="a3"/>
      </w:pPr>
      <w:r>
        <w:t xml:space="preserve">- нельзя плавать ночью и в тумане, так как можно не заметить препятствия, потерять </w:t>
      </w:r>
      <w:r w:rsidR="00A61E38">
        <w:t>о</w:t>
      </w:r>
      <w:r>
        <w:t>риентировку</w:t>
      </w:r>
      <w:r w:rsidR="00A61E38">
        <w:t>;</w:t>
      </w:r>
    </w:p>
    <w:p w:rsidR="00594CF8" w:rsidRDefault="00CB732D" w:rsidP="00246178">
      <w:pPr>
        <w:pStyle w:val="a3"/>
        <w:jc w:val="both"/>
      </w:pPr>
      <w:r>
        <w:t xml:space="preserve">  </w:t>
      </w:r>
      <w:r w:rsidR="007C3610">
        <w:t xml:space="preserve">     </w:t>
      </w:r>
      <w:r w:rsidR="00594CF8">
        <w:t xml:space="preserve"> Всегда надо помнить, что на водоёмах погода меняется довольно быстро. За небольшой промежуток времени, при усилении ветра, может измениться волновой режим. При большом волнении нужно носом лодки «резать волну». Нельзя ставить борт параллельно идущей волне, т.к. лодка в таком положении может не только накрениться, но и опрокинуться. Если вы становитесь свидетелем несчастного случая, постарайтесь сначала быстро проанализировать ситуацию, чтобы ваша помощь была быстрой и эффективной. Подходить к </w:t>
      </w:r>
      <w:proofErr w:type="gramStart"/>
      <w:r w:rsidR="00594CF8">
        <w:t>тонущему</w:t>
      </w:r>
      <w:proofErr w:type="gramEnd"/>
      <w:r w:rsidR="00594CF8">
        <w:t xml:space="preserve"> при хорошей погоде нужно кратчайшим путём. При ветре или волнении следует подходить с подветренной стороны или против волны.</w:t>
      </w:r>
      <w:r w:rsidR="00594CF8">
        <w:br/>
      </w:r>
      <w:r>
        <w:t xml:space="preserve">    </w:t>
      </w:r>
      <w:r w:rsidR="00594CF8">
        <w:t xml:space="preserve">При непосредственном приближении к </w:t>
      </w:r>
      <w:proofErr w:type="gramStart"/>
      <w:r w:rsidR="00594CF8">
        <w:t>тонущему</w:t>
      </w:r>
      <w:proofErr w:type="gramEnd"/>
      <w:r w:rsidR="00594CF8">
        <w:t xml:space="preserve"> надо соблюдать особую осторожность, чтобы не ударить его веслом или корпусом. Поднимать из воды пострадавшего рекомендуется с носа или кормы (иначе можно перевернуться).</w:t>
      </w:r>
      <w:r w:rsidR="00594CF8">
        <w:br/>
        <w:t>Все должны знать принятый на судах порядок оповещения о падении человека за борт – подают три звуковых сигнала продолжительностью от 4 до 6 секунд.</w:t>
      </w:r>
      <w:r w:rsidR="00594CF8">
        <w:br/>
        <w:t xml:space="preserve">Катание на моторных лодках (катерах) детям разрешается только под руководством взрослых. К управлению моторными лодками и катерами допускаются лица, имеющие  права на  управление </w:t>
      </w:r>
      <w:proofErr w:type="spellStart"/>
      <w:r w:rsidR="00594CF8">
        <w:t>плавсредствами</w:t>
      </w:r>
      <w:proofErr w:type="spellEnd"/>
      <w:r w:rsidR="0077371A">
        <w:t>.</w:t>
      </w:r>
    </w:p>
    <w:p w:rsidR="00594CF8" w:rsidRPr="00A61E38" w:rsidRDefault="00594CF8" w:rsidP="00594CF8">
      <w:pPr>
        <w:pStyle w:val="a3"/>
        <w:rPr>
          <w:b/>
        </w:rPr>
      </w:pPr>
      <w:r w:rsidRPr="00A61E38">
        <w:rPr>
          <w:b/>
        </w:rPr>
        <w:t>Типичными нарушениями мер безопасности и правил эксплуатации являются:</w:t>
      </w:r>
    </w:p>
    <w:p w:rsidR="00594CF8" w:rsidRDefault="00594CF8" w:rsidP="00594CF8">
      <w:pPr>
        <w:pStyle w:val="a3"/>
      </w:pPr>
      <w:r>
        <w:t>- плавание на исправном судне;</w:t>
      </w:r>
      <w:r>
        <w:br/>
        <w:t>- превышение норм пассажировместимости и грузоподъёмности;</w:t>
      </w:r>
      <w:r>
        <w:br/>
        <w:t>- плавание без спасательных средств и положенной комплектации;</w:t>
      </w:r>
      <w:r>
        <w:br/>
        <w:t>- управление в нетрезвом состоянии;</w:t>
      </w:r>
      <w:r>
        <w:br/>
      </w:r>
      <w:r>
        <w:lastRenderedPageBreak/>
        <w:t>- присутствие на борту пассажиров в нетрезвом состоянии;</w:t>
      </w:r>
      <w:r>
        <w:br/>
        <w:t>- перевозка детей до 16 лет без сопровождения взрослых, постоянно контролирующих их поведение.</w:t>
      </w:r>
    </w:p>
    <w:p w:rsidR="009C5B7E" w:rsidRDefault="009C5B7E" w:rsidP="009C5B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Пренебрежительное отношение к выполнению правил поведения и мер безопасности на воде нередко приводит к несчастным случаям, гибели людей.</w:t>
      </w:r>
    </w:p>
    <w:p w:rsidR="00705320" w:rsidRDefault="00705320" w:rsidP="009C5B7E">
      <w:pPr>
        <w:spacing w:before="100" w:beforeAutospacing="1" w:after="100" w:afterAutospacing="1" w:line="240" w:lineRule="auto"/>
        <w:rPr>
          <w:rFonts w:ascii="Times New Roman" w:eastAsia="Times New Roman" w:hAnsi="Times New Roman" w:cs="Times New Roman"/>
          <w:sz w:val="24"/>
          <w:szCs w:val="24"/>
          <w:lang w:eastAsia="ru-RU"/>
        </w:rPr>
      </w:pPr>
    </w:p>
    <w:p w:rsidR="00650087" w:rsidRDefault="00CB732D">
      <w:pPr>
        <w:rPr>
          <w:rFonts w:ascii="Times New Roman" w:hAnsi="Times New Roman" w:cs="Times New Roman"/>
          <w:sz w:val="24"/>
          <w:szCs w:val="24"/>
        </w:rPr>
      </w:pPr>
      <w:r w:rsidRPr="00CB732D">
        <w:rPr>
          <w:rFonts w:ascii="Times New Roman" w:hAnsi="Times New Roman" w:cs="Times New Roman"/>
          <w:sz w:val="24"/>
          <w:szCs w:val="24"/>
        </w:rPr>
        <w:t xml:space="preserve"> Игарский инспекторский участок </w:t>
      </w:r>
    </w:p>
    <w:p w:rsidR="0036167F" w:rsidRPr="00CB732D" w:rsidRDefault="0036167F">
      <w:pPr>
        <w:rPr>
          <w:rFonts w:ascii="Times New Roman" w:hAnsi="Times New Roman" w:cs="Times New Roman"/>
          <w:sz w:val="24"/>
          <w:szCs w:val="24"/>
        </w:rPr>
      </w:pPr>
      <w:r>
        <w:rPr>
          <w:rFonts w:ascii="Times New Roman" w:hAnsi="Times New Roman" w:cs="Times New Roman"/>
          <w:sz w:val="24"/>
          <w:szCs w:val="24"/>
        </w:rPr>
        <w:t xml:space="preserve">ГУ МЧС России по Красноярскому  краю </w:t>
      </w:r>
    </w:p>
    <w:sectPr w:rsidR="0036167F" w:rsidRPr="00CB732D" w:rsidSect="00DA41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94CF8"/>
    <w:rsid w:val="001D03D9"/>
    <w:rsid w:val="00246178"/>
    <w:rsid w:val="0036167F"/>
    <w:rsid w:val="00594CF8"/>
    <w:rsid w:val="00650087"/>
    <w:rsid w:val="00705320"/>
    <w:rsid w:val="0077371A"/>
    <w:rsid w:val="007C3610"/>
    <w:rsid w:val="008C483D"/>
    <w:rsid w:val="009C5B7E"/>
    <w:rsid w:val="00A61E38"/>
    <w:rsid w:val="00AF3987"/>
    <w:rsid w:val="00CB732D"/>
    <w:rsid w:val="00DA41D5"/>
    <w:rsid w:val="00F76035"/>
    <w:rsid w:val="00F76E19"/>
    <w:rsid w:val="00F83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C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C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419988">
      <w:bodyDiv w:val="1"/>
      <w:marLeft w:val="0"/>
      <w:marRight w:val="0"/>
      <w:marTop w:val="0"/>
      <w:marBottom w:val="0"/>
      <w:divBdr>
        <w:top w:val="none" w:sz="0" w:space="0" w:color="auto"/>
        <w:left w:val="none" w:sz="0" w:space="0" w:color="auto"/>
        <w:bottom w:val="none" w:sz="0" w:space="0" w:color="auto"/>
        <w:right w:val="none" w:sz="0" w:space="0" w:color="auto"/>
      </w:divBdr>
    </w:div>
    <w:div w:id="103503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15</cp:revision>
  <dcterms:created xsi:type="dcterms:W3CDTF">2015-06-08T07:27:00Z</dcterms:created>
  <dcterms:modified xsi:type="dcterms:W3CDTF">2021-07-29T01:39:00Z</dcterms:modified>
</cp:coreProperties>
</file>